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9E" w:rsidRPr="00533B9E" w:rsidRDefault="00533B9E" w:rsidP="0053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9E">
        <w:rPr>
          <w:rFonts w:ascii="Times New Roman" w:hAnsi="Times New Roman" w:cs="Times New Roman"/>
          <w:b/>
          <w:sz w:val="28"/>
          <w:szCs w:val="28"/>
        </w:rPr>
        <w:t>Усыновление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533B9E" w:rsidRPr="00533B9E" w:rsidRDefault="00533B9E" w:rsidP="0053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 xml:space="preserve">О сохранении отношений усыновленного ребенка с одним из </w:t>
      </w:r>
      <w:proofErr w:type="gramStart"/>
      <w:r w:rsidRPr="00533B9E">
        <w:rPr>
          <w:rFonts w:ascii="Times New Roman" w:hAnsi="Times New Roman" w:cs="Times New Roman"/>
          <w:sz w:val="28"/>
          <w:szCs w:val="28"/>
        </w:rPr>
        <w:t>родителей  или</w:t>
      </w:r>
      <w:proofErr w:type="gramEnd"/>
      <w:r w:rsidRPr="00533B9E">
        <w:rPr>
          <w:rFonts w:ascii="Times New Roman" w:hAnsi="Times New Roman" w:cs="Times New Roman"/>
          <w:sz w:val="28"/>
          <w:szCs w:val="28"/>
        </w:rPr>
        <w:t xml:space="preserve"> с родственниками умершего родителя указывается в решении суда об усыновлении ребенка.</w:t>
      </w:r>
    </w:p>
    <w:p w:rsidR="001C18FB" w:rsidRDefault="001C18FB" w:rsidP="0053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9E" w:rsidRDefault="00533B9E" w:rsidP="0053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9E" w:rsidRPr="00533B9E" w:rsidRDefault="00533B9E" w:rsidP="0053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533B9E" w:rsidRPr="005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2"/>
    <w:rsid w:val="001C18FB"/>
    <w:rsid w:val="00533B9E"/>
    <w:rsid w:val="00D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3688-12AD-404A-A4F8-DC8B872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2022-12-22T16:49:00Z</dcterms:created>
  <dcterms:modified xsi:type="dcterms:W3CDTF">2022-12-22T16:53:00Z</dcterms:modified>
</cp:coreProperties>
</file>