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7B" w:rsidRPr="00E40B7B" w:rsidRDefault="00E40B7B" w:rsidP="00E40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 1 апреля 2022 года начнет действовать порядок регистрации несовершеннолетних на портале</w:t>
      </w:r>
    </w:p>
    <w:p w:rsidR="00E40B7B" w:rsidRPr="00E40B7B" w:rsidRDefault="00E40B7B" w:rsidP="00E40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04.02.2022 № 111 в законодательство внесены изменения, устанавливающие порядок регистрации несовершеннолетних в федеральной государственной информационной системе «Единый портал государственных и муниципальных услуг (функций)» в целях обеспечения возможности предоставления детям и подросткам государственных и муниципальных услуг в электронной форме.</w:t>
      </w:r>
    </w:p>
    <w:p w:rsidR="00E40B7B" w:rsidRPr="00E40B7B" w:rsidRDefault="00E40B7B" w:rsidP="00E40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Несовершеннолетние, достигшие возраста 14 лет, смогут самостоятельно зарегистрироваться на портале </w:t>
      </w:r>
      <w:proofErr w:type="spellStart"/>
      <w:r w:rsidRPr="00E40B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4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путём введения в интерактивной форме следующих данных:</w:t>
      </w:r>
    </w:p>
    <w:p w:rsidR="00E40B7B" w:rsidRPr="00E40B7B" w:rsidRDefault="00E40B7B" w:rsidP="00E40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своих фамилии, имени, отчества (при наличии);</w:t>
      </w:r>
    </w:p>
    <w:p w:rsidR="00E40B7B" w:rsidRPr="00E40B7B" w:rsidRDefault="00E40B7B" w:rsidP="00E40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страхового номера индивидуального лицевого счёта застрахованного лица в системе персонифицированного учёта Пенсионного фонда Российской Федерации (СНИЛС), для иностранных граждан и лиц без гражданства – при его наличии;</w:t>
      </w:r>
    </w:p>
    <w:p w:rsidR="00E40B7B" w:rsidRPr="00E40B7B" w:rsidRDefault="00E40B7B" w:rsidP="00E40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пола, даты рождения,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рождения;</w:t>
      </w:r>
    </w:p>
    <w:p w:rsidR="00E40B7B" w:rsidRPr="00E40B7B" w:rsidRDefault="00E40B7B" w:rsidP="00E40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7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-реквизитов паспорта гражданина Российской Федерации, удостоверяющего его личность на территории Российской Федерации – в случае, если несовершеннолетний является гражданином Российской Федерации;</w:t>
      </w:r>
    </w:p>
    <w:p w:rsidR="00E40B7B" w:rsidRPr="00E40B7B" w:rsidRDefault="00E40B7B" w:rsidP="00E40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7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-реквизитов паспорта иностранного гражданина, или временного удостоверения личности лица без гражданства в Российской Федерации, или вида на жительство лица без гражданства, или удостоверения беженца, или свидетельства о рассмотрении по существу ходатайства о признании беженцем на территории Российской Федерации, или свидетельства о предоставлении временного убежища на территории Российской Федерации, или разрешения на временное проживание лица без гражданства – в случаях, если несовершеннолетний является иностранным гражданином или лицом без гражданства;</w:t>
      </w:r>
    </w:p>
    <w:p w:rsidR="00E40B7B" w:rsidRPr="00E40B7B" w:rsidRDefault="00E40B7B" w:rsidP="00E40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7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идентификационного номера налогоплательщика (при наличии);</w:t>
      </w:r>
    </w:p>
    <w:p w:rsidR="00E40B7B" w:rsidRPr="00E40B7B" w:rsidRDefault="00E40B7B" w:rsidP="00E40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сведений о гражданстве (при наличии гражданства);</w:t>
      </w:r>
    </w:p>
    <w:p w:rsidR="00E40B7B" w:rsidRPr="00E40B7B" w:rsidRDefault="00E40B7B" w:rsidP="00E40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7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адреса регистрации по месту жительства (для иностранных граждан и лиц без гражданства – при наличии регистрации по месту жительства в Российской Федерации);</w:t>
      </w:r>
    </w:p>
    <w:p w:rsidR="00E40B7B" w:rsidRPr="00E40B7B" w:rsidRDefault="00E40B7B" w:rsidP="00E40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7B">
        <w:rPr>
          <w:rFonts w:ascii="Times New Roman" w:eastAsia="Times New Roman" w:hAnsi="Times New Roman" w:cs="Times New Roman"/>
          <w:sz w:val="28"/>
          <w:szCs w:val="28"/>
          <w:lang w:eastAsia="ru-RU"/>
        </w:rPr>
        <w:t>-абонентского номера, выделенного оператором подвижной радиотелефонной связи (для иностранных граждан и лиц без гражданства – при его наличии);</w:t>
      </w:r>
    </w:p>
    <w:p w:rsidR="00E40B7B" w:rsidRPr="00E40B7B" w:rsidRDefault="00E40B7B" w:rsidP="00E40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7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адреса электронной почты.</w:t>
      </w:r>
    </w:p>
    <w:p w:rsidR="00E40B7B" w:rsidRPr="00E40B7B" w:rsidRDefault="00E40B7B" w:rsidP="00E40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данных о СНИЛС и ИНН может осуществляться лицом, достигшим возраста 14 лет, самостоятельно или выполняться в автоматическом режиме на основании указанных им в регистрационной форме сведения путём запроса, направляемого единой системой в соответствующую государственную информационную систему.</w:t>
      </w:r>
    </w:p>
    <w:p w:rsidR="00E40B7B" w:rsidRPr="00E40B7B" w:rsidRDefault="00E40B7B" w:rsidP="00E40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детей, не достигших возраста 14 лет, являющихся гражданами Российской Федерации, регистрация на портале </w:t>
      </w:r>
      <w:proofErr w:type="spellStart"/>
      <w:r w:rsidRPr="00E40B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4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их </w:t>
      </w:r>
      <w:r w:rsidRPr="00E40B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законными представителями, зарегистрированными в системе, путём введения в форму регистрации отдельных сведений. К ним отнесены: фамилия, имя, отчество (при наличии) ребёнка; СНИЛС; дата и место рождения ребёнка; реквизиты свидетельства о рождении; сведения о гражданстве и адресе регистрации ребёнка по месту жительства, а также абонентский номер, выделенного оператором подвижной радиотелефонной связи (при его наличии); адрес электронной почты.</w:t>
      </w:r>
    </w:p>
    <w:p w:rsidR="00E40B7B" w:rsidRPr="00E40B7B" w:rsidRDefault="00E40B7B" w:rsidP="00E40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СНИЛС ребёнка, не достигшего возраста 14 лет, являющегося гражданином Российской Федерации, и реквизитов свидетельства о рождении осуществляются путём автоматической подстановки сведений, содержащихся в личном кабинете его законного представителя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</w:t>
      </w:r>
      <w:proofErr w:type="spellStart"/>
      <w:r w:rsidRPr="00E40B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40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B7B" w:rsidRPr="00E40B7B" w:rsidRDefault="00E40B7B" w:rsidP="00E40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введённая в форму регистрации на портале </w:t>
      </w:r>
      <w:proofErr w:type="spellStart"/>
      <w:r w:rsidRPr="00E40B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40B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проходит автоматическую проверку достоверности с использованием государственных информационных систем. В отношении ребёнка, не достигшего возраста 14 лет, дополнительно осуществляется автоматическая проверка полномочий его законного представителя.</w:t>
      </w:r>
    </w:p>
    <w:p w:rsidR="00E40B7B" w:rsidRPr="00E40B7B" w:rsidRDefault="00E40B7B" w:rsidP="00E40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законному представителю несовершеннолетнего гражданина Российской Федерации возможности совершения от имени ребёнка значимых действий посредством портала </w:t>
      </w:r>
      <w:proofErr w:type="spellStart"/>
      <w:r w:rsidRPr="00E40B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4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связывание их учётных записей, которое регистрации учётной записи ребёнка до 14 лет осуществляется автоматический, а несовершеннолетнего, достигшего этого возраста – по инициативе одной из сторон при подтверждении полномочий законного представителя.</w:t>
      </w:r>
    </w:p>
    <w:p w:rsidR="00E40B7B" w:rsidRPr="00E40B7B" w:rsidRDefault="00E40B7B" w:rsidP="00E40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совершения физическим лицом, являющимся законным представителем несовершеннолетнего гражданина Российской Федерации, действий от имени ребёнка посредством портала </w:t>
      </w:r>
      <w:proofErr w:type="spellStart"/>
      <w:r w:rsidRPr="00E40B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40B7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совершения каких-либо действий со связанной учётной записью несовершеннолетнего может быть ограничена в случае получения информации об отсутствии у него соответствующих полномочий.</w:t>
      </w:r>
    </w:p>
    <w:p w:rsidR="00C61E03" w:rsidRDefault="00C61E03"/>
    <w:p w:rsidR="00E40B7B" w:rsidRPr="00E40B7B" w:rsidRDefault="00E40B7B">
      <w:pPr>
        <w:rPr>
          <w:rFonts w:ascii="Times New Roman" w:hAnsi="Times New Roman" w:cs="Times New Roman"/>
          <w:sz w:val="28"/>
          <w:szCs w:val="28"/>
        </w:rPr>
      </w:pPr>
      <w:r w:rsidRPr="00E40B7B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E40B7B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Pr="00E40B7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E40B7B" w:rsidRPr="00E4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7B"/>
    <w:rsid w:val="00C61E03"/>
    <w:rsid w:val="00E4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108D1-4574-42CE-84BC-8951904C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4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2022-02-23T04:11:00Z</dcterms:created>
  <dcterms:modified xsi:type="dcterms:W3CDTF">2022-02-23T04:13:00Z</dcterms:modified>
</cp:coreProperties>
</file>