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5D" w:rsidRDefault="00AF7C5D" w:rsidP="00B063C0">
      <w:pPr>
        <w:pStyle w:val="formattext"/>
        <w:shd w:val="clear" w:color="auto" w:fill="FFFFFF"/>
        <w:spacing w:after="0" w:line="315" w:lineRule="atLeast"/>
        <w:textAlignment w:val="baseline"/>
        <w:rPr>
          <w:spacing w:val="2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AF7C5D" w:rsidRPr="00840ADB" w:rsidTr="00373D0A">
        <w:tc>
          <w:tcPr>
            <w:tcW w:w="3652" w:type="dxa"/>
          </w:tcPr>
          <w:p w:rsidR="00AF7C5D" w:rsidRPr="00840ADB" w:rsidRDefault="00AF7C5D" w:rsidP="00373D0A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840ADB">
              <w:rPr>
                <w:b/>
                <w:caps/>
                <w:sz w:val="18"/>
                <w:lang w:val="be-BY"/>
              </w:rPr>
              <w:t>Баш</w:t>
            </w:r>
            <w:r w:rsidRPr="00840ADB">
              <w:rPr>
                <w:rFonts w:eastAsia="MS Mincho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AF7C5D" w:rsidRPr="00840ADB" w:rsidRDefault="00AF7C5D" w:rsidP="00373D0A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840ADB">
              <w:rPr>
                <w:rFonts w:eastAsia="MS Mincho"/>
                <w:b/>
                <w:sz w:val="18"/>
                <w:lang w:val="be-BY"/>
              </w:rPr>
              <w:t xml:space="preserve">АСҠЫН РАЙОНЫ </w:t>
            </w:r>
          </w:p>
          <w:p w:rsidR="00AF7C5D" w:rsidRPr="00840ADB" w:rsidRDefault="00AF7C5D" w:rsidP="00373D0A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840ADB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AF7C5D" w:rsidRPr="00840ADB" w:rsidRDefault="00AF7C5D" w:rsidP="00373D0A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>КЛЮЧИ</w:t>
            </w:r>
            <w:r w:rsidRPr="00840ADB">
              <w:rPr>
                <w:rFonts w:eastAsia="MS Mincho"/>
                <w:b/>
                <w:sz w:val="18"/>
                <w:lang w:val="be-BY"/>
              </w:rPr>
              <w:t xml:space="preserve"> АУЫЛ БИЛӘМӘҺЕ </w:t>
            </w:r>
          </w:p>
          <w:p w:rsidR="00AF7C5D" w:rsidRPr="00840ADB" w:rsidRDefault="00AF7C5D" w:rsidP="00373D0A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840ADB">
              <w:rPr>
                <w:rFonts w:eastAsia="MS Mincho"/>
                <w:b/>
                <w:caps/>
                <w:sz w:val="18"/>
                <w:lang w:val="be-BY"/>
              </w:rPr>
              <w:t>СОВЕТЫ</w:t>
            </w:r>
          </w:p>
        </w:tc>
        <w:tc>
          <w:tcPr>
            <w:tcW w:w="2835" w:type="dxa"/>
          </w:tcPr>
          <w:p w:rsidR="00AF7C5D" w:rsidRPr="00840ADB" w:rsidRDefault="00AF7C5D" w:rsidP="00373D0A">
            <w:pPr>
              <w:jc w:val="center"/>
              <w:rPr>
                <w:sz w:val="18"/>
                <w:lang w:val="be-BY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778AE53C" wp14:editId="268924BC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AF7C5D" w:rsidRPr="00840ADB" w:rsidRDefault="00AF7C5D" w:rsidP="00373D0A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840ADB">
              <w:rPr>
                <w:b/>
                <w:caps/>
                <w:sz w:val="18"/>
                <w:lang w:val="be-BY"/>
              </w:rPr>
              <w:t xml:space="preserve">СОВЕТ </w:t>
            </w:r>
          </w:p>
          <w:p w:rsidR="00AF7C5D" w:rsidRPr="00840ADB" w:rsidRDefault="00AF7C5D" w:rsidP="00373D0A">
            <w:pPr>
              <w:jc w:val="center"/>
              <w:rPr>
                <w:b/>
                <w:sz w:val="18"/>
                <w:lang w:val="be-BY"/>
              </w:rPr>
            </w:pPr>
            <w:r w:rsidRPr="00840ADB">
              <w:rPr>
                <w:b/>
                <w:sz w:val="18"/>
                <w:lang w:val="be-BY"/>
              </w:rPr>
              <w:t>СЕЛЬСКОГО ПОСЕЛЕНИЯ</w:t>
            </w:r>
          </w:p>
          <w:p w:rsidR="00AF7C5D" w:rsidRPr="00840ADB" w:rsidRDefault="00AF7C5D" w:rsidP="00373D0A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КЛЮЧЕВСКИЙ</w:t>
            </w:r>
            <w:r w:rsidRPr="00840ADB">
              <w:rPr>
                <w:b/>
                <w:sz w:val="18"/>
                <w:lang w:val="be-BY"/>
              </w:rPr>
              <w:t xml:space="preserve"> СЕЛЬСОВЕТ</w:t>
            </w:r>
          </w:p>
          <w:p w:rsidR="00AF7C5D" w:rsidRPr="00840ADB" w:rsidRDefault="00AF7C5D" w:rsidP="00373D0A">
            <w:pPr>
              <w:jc w:val="center"/>
              <w:rPr>
                <w:b/>
                <w:sz w:val="18"/>
                <w:lang w:val="be-BY"/>
              </w:rPr>
            </w:pPr>
            <w:r w:rsidRPr="00840ADB">
              <w:rPr>
                <w:b/>
                <w:sz w:val="18"/>
                <w:lang w:val="be-BY"/>
              </w:rPr>
              <w:t>МУНИЦИПАЛЬНОГО РАЙОНА</w:t>
            </w:r>
          </w:p>
          <w:p w:rsidR="00AF7C5D" w:rsidRPr="00840ADB" w:rsidRDefault="00AF7C5D" w:rsidP="00373D0A">
            <w:pPr>
              <w:jc w:val="center"/>
              <w:rPr>
                <w:b/>
                <w:sz w:val="18"/>
                <w:lang w:val="be-BY"/>
              </w:rPr>
            </w:pPr>
            <w:r w:rsidRPr="00840ADB">
              <w:rPr>
                <w:b/>
                <w:sz w:val="18"/>
                <w:lang w:val="be-BY"/>
              </w:rPr>
              <w:t>АСКИНСКИЙ РАЙОН</w:t>
            </w:r>
          </w:p>
          <w:p w:rsidR="00AF7C5D" w:rsidRPr="00840ADB" w:rsidRDefault="00AF7C5D" w:rsidP="00373D0A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840ADB">
              <w:rPr>
                <w:b/>
                <w:caps/>
                <w:sz w:val="18"/>
                <w:lang w:val="be-BY"/>
              </w:rPr>
              <w:t xml:space="preserve">РеспубликИ Башкортостан </w:t>
            </w:r>
          </w:p>
          <w:p w:rsidR="00AF7C5D" w:rsidRPr="00840ADB" w:rsidRDefault="00AF7C5D" w:rsidP="00373D0A">
            <w:pPr>
              <w:jc w:val="center"/>
              <w:rPr>
                <w:caps/>
                <w:sz w:val="18"/>
                <w:lang w:val="be-BY"/>
              </w:rPr>
            </w:pPr>
          </w:p>
        </w:tc>
      </w:tr>
      <w:tr w:rsidR="00AF7C5D" w:rsidRPr="00840ADB" w:rsidTr="00373D0A">
        <w:tc>
          <w:tcPr>
            <w:tcW w:w="3652" w:type="dxa"/>
          </w:tcPr>
          <w:p w:rsidR="00AF7C5D" w:rsidRPr="00840ADB" w:rsidRDefault="00AF7C5D" w:rsidP="00373D0A">
            <w:pPr>
              <w:jc w:val="center"/>
              <w:rPr>
                <w:sz w:val="18"/>
                <w:szCs w:val="16"/>
                <w:highlight w:val="yellow"/>
                <w:u w:val="single"/>
              </w:rPr>
            </w:pPr>
          </w:p>
        </w:tc>
        <w:tc>
          <w:tcPr>
            <w:tcW w:w="2835" w:type="dxa"/>
          </w:tcPr>
          <w:p w:rsidR="00AF7C5D" w:rsidRPr="00840ADB" w:rsidRDefault="00AF7C5D" w:rsidP="00373D0A">
            <w:pPr>
              <w:rPr>
                <w:sz w:val="18"/>
                <w:highlight w:val="yellow"/>
                <w:u w:val="single"/>
              </w:rPr>
            </w:pPr>
          </w:p>
        </w:tc>
        <w:tc>
          <w:tcPr>
            <w:tcW w:w="3686" w:type="dxa"/>
          </w:tcPr>
          <w:p w:rsidR="00AF7C5D" w:rsidRPr="00840ADB" w:rsidRDefault="00AF7C5D" w:rsidP="00373D0A">
            <w:pPr>
              <w:jc w:val="center"/>
              <w:rPr>
                <w:sz w:val="18"/>
                <w:highlight w:val="yellow"/>
                <w:u w:val="single"/>
              </w:rPr>
            </w:pPr>
          </w:p>
        </w:tc>
      </w:tr>
    </w:tbl>
    <w:p w:rsidR="00AF7C5D" w:rsidRPr="00840ADB" w:rsidRDefault="00AF7C5D" w:rsidP="00AF7C5D">
      <w:pPr>
        <w:pBdr>
          <w:bottom w:val="single" w:sz="12" w:space="0" w:color="auto"/>
        </w:pBdr>
        <w:rPr>
          <w:sz w:val="12"/>
          <w:highlight w:val="yellow"/>
          <w:u w:val="single"/>
        </w:rPr>
      </w:pPr>
    </w:p>
    <w:p w:rsidR="00AF7C5D" w:rsidRPr="00840ADB" w:rsidRDefault="00AF7C5D" w:rsidP="00AF7C5D">
      <w:pPr>
        <w:jc w:val="center"/>
        <w:rPr>
          <w:color w:val="1D1B11"/>
          <w:sz w:val="16"/>
          <w:szCs w:val="16"/>
          <w:highlight w:val="yellow"/>
          <w:u w:val="single"/>
          <w:lang w:val="ba-RU"/>
        </w:rPr>
      </w:pPr>
    </w:p>
    <w:p w:rsidR="00AF7C5D" w:rsidRPr="00AF7C5D" w:rsidRDefault="00AF7C5D" w:rsidP="00AF7C5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C3080">
        <w:rPr>
          <w:sz w:val="28"/>
          <w:szCs w:val="28"/>
        </w:rPr>
        <w:t>5</w:t>
      </w:r>
      <w:r>
        <w:rPr>
          <w:sz w:val="28"/>
          <w:szCs w:val="28"/>
        </w:rPr>
        <w:t xml:space="preserve">-ое </w:t>
      </w:r>
      <w:r w:rsidRPr="00840ADB">
        <w:rPr>
          <w:sz w:val="28"/>
          <w:szCs w:val="28"/>
        </w:rPr>
        <w:t>заседание 2</w:t>
      </w:r>
      <w:r>
        <w:rPr>
          <w:sz w:val="28"/>
          <w:szCs w:val="28"/>
        </w:rPr>
        <w:t>8</w:t>
      </w:r>
      <w:r w:rsidRPr="00840ADB">
        <w:rPr>
          <w:sz w:val="28"/>
          <w:szCs w:val="28"/>
        </w:rPr>
        <w:t>-го созыва</w:t>
      </w:r>
    </w:p>
    <w:p w:rsidR="00B063C0" w:rsidRPr="00264890" w:rsidRDefault="00B063C0" w:rsidP="00B063C0">
      <w:pPr>
        <w:pStyle w:val="formattext"/>
        <w:shd w:val="clear" w:color="auto" w:fill="FFFFFF"/>
        <w:spacing w:after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Pr="00264890">
        <w:rPr>
          <w:spacing w:val="2"/>
          <w:sz w:val="28"/>
          <w:szCs w:val="28"/>
        </w:rPr>
        <w:t>КАРАР                                                                           РЕШЕНИЕ</w:t>
      </w:r>
    </w:p>
    <w:p w:rsidR="00B063C0" w:rsidRPr="00264890" w:rsidRDefault="00B063C0" w:rsidP="00B063C0">
      <w:pPr>
        <w:pStyle w:val="formattext"/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«</w:t>
      </w:r>
      <w:proofErr w:type="gramStart"/>
      <w:r w:rsidR="00AF7C5D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8 »</w:t>
      </w:r>
      <w:proofErr w:type="gramEnd"/>
      <w:r>
        <w:rPr>
          <w:spacing w:val="2"/>
          <w:sz w:val="28"/>
          <w:szCs w:val="28"/>
        </w:rPr>
        <w:t xml:space="preserve"> </w:t>
      </w:r>
      <w:r w:rsidR="00AF7C5D">
        <w:rPr>
          <w:spacing w:val="2"/>
          <w:sz w:val="28"/>
          <w:szCs w:val="28"/>
        </w:rPr>
        <w:t>февраль</w:t>
      </w:r>
      <w:r>
        <w:rPr>
          <w:spacing w:val="2"/>
          <w:sz w:val="28"/>
          <w:szCs w:val="28"/>
        </w:rPr>
        <w:t xml:space="preserve"> 2021  й.                 № </w:t>
      </w:r>
      <w:r w:rsidR="00AF7C5D">
        <w:rPr>
          <w:spacing w:val="2"/>
          <w:sz w:val="28"/>
          <w:szCs w:val="28"/>
        </w:rPr>
        <w:t>82</w:t>
      </w:r>
      <w:r w:rsidRPr="00264890">
        <w:rPr>
          <w:spacing w:val="2"/>
          <w:sz w:val="28"/>
          <w:szCs w:val="28"/>
        </w:rPr>
        <w:t xml:space="preserve">     </w:t>
      </w:r>
      <w:r>
        <w:rPr>
          <w:spacing w:val="2"/>
          <w:sz w:val="28"/>
          <w:szCs w:val="28"/>
        </w:rPr>
        <w:t xml:space="preserve">               </w:t>
      </w:r>
      <w:proofErr w:type="gramStart"/>
      <w:r>
        <w:rPr>
          <w:spacing w:val="2"/>
          <w:sz w:val="28"/>
          <w:szCs w:val="28"/>
        </w:rPr>
        <w:t xml:space="preserve">   «</w:t>
      </w:r>
      <w:proofErr w:type="gramEnd"/>
      <w:r w:rsidR="00AF7C5D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8» </w:t>
      </w:r>
      <w:r w:rsidR="00AF7C5D">
        <w:rPr>
          <w:spacing w:val="2"/>
          <w:sz w:val="28"/>
          <w:szCs w:val="28"/>
        </w:rPr>
        <w:t>февраля</w:t>
      </w:r>
      <w:r>
        <w:rPr>
          <w:spacing w:val="2"/>
          <w:sz w:val="28"/>
          <w:szCs w:val="28"/>
        </w:rPr>
        <w:t xml:space="preserve"> 2021</w:t>
      </w:r>
      <w:r w:rsidRPr="00264890">
        <w:rPr>
          <w:spacing w:val="2"/>
          <w:sz w:val="28"/>
          <w:szCs w:val="28"/>
        </w:rPr>
        <w:t xml:space="preserve"> г.</w:t>
      </w:r>
    </w:p>
    <w:p w:rsidR="00B063C0" w:rsidRDefault="00B063C0" w:rsidP="00B063C0">
      <w:pPr>
        <w:jc w:val="center"/>
        <w:rPr>
          <w:b/>
          <w:sz w:val="28"/>
          <w:szCs w:val="28"/>
        </w:rPr>
      </w:pPr>
    </w:p>
    <w:p w:rsidR="00B063C0" w:rsidRDefault="00B063C0" w:rsidP="00B063C0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администрации сельского поселения и </w:t>
      </w:r>
      <w:r w:rsidR="00AF7C5D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сельского поселения </w:t>
      </w:r>
      <w:r w:rsidR="00AF7C5D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</w:t>
      </w:r>
      <w:bookmarkStart w:id="0" w:name="_GoBack"/>
      <w:bookmarkEnd w:id="0"/>
      <w:r>
        <w:rPr>
          <w:sz w:val="28"/>
          <w:szCs w:val="28"/>
        </w:rPr>
        <w:t>униципального района Аскинский район Республики Башкортостан в 2020 году</w:t>
      </w:r>
    </w:p>
    <w:p w:rsidR="000842AC" w:rsidRDefault="000842AC" w:rsidP="00B063C0">
      <w:pPr>
        <w:ind w:left="-426" w:firstLine="426"/>
        <w:jc w:val="center"/>
        <w:rPr>
          <w:sz w:val="28"/>
          <w:szCs w:val="28"/>
        </w:rPr>
      </w:pPr>
    </w:p>
    <w:p w:rsidR="000842AC" w:rsidRPr="00B063C0" w:rsidRDefault="000842AC" w:rsidP="000842A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главы администрации сельского поселения </w:t>
      </w:r>
      <w:r w:rsidR="00AF7C5D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</w:t>
      </w:r>
      <w:r w:rsidR="00AF7C5D">
        <w:rPr>
          <w:sz w:val="28"/>
          <w:szCs w:val="28"/>
        </w:rPr>
        <w:t>Селянина М.П.</w:t>
      </w:r>
      <w:r>
        <w:rPr>
          <w:sz w:val="28"/>
          <w:szCs w:val="28"/>
        </w:rPr>
        <w:t xml:space="preserve"> «О деятельности администрации СП </w:t>
      </w:r>
      <w:r w:rsidR="00AF7C5D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в 2020 году», Совет сельского поселения отмечает, что работа администрации СП велась на основании Конституции РБ, Закона РБ «О местном самоуправлении в Республике Башкортостан», Федерального Закона № 131 «Об общих принципах организации местного самоуправления в Российской федерации», Посланий Президентов Российской Федерации и Республики Башкортостан, Постановлений Правительства Республики Башкортостан, а также, решений Совета сельского поселения, регламента, перспективных, целевых и текущих планов работы.</w:t>
      </w:r>
    </w:p>
    <w:p w:rsidR="00B063C0" w:rsidRDefault="00B063C0" w:rsidP="00E75B8F">
      <w:pPr>
        <w:ind w:left="-426" w:right="141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AF7C5D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муниципального района Аскинский район Республики Башкортостан </w:t>
      </w:r>
      <w:r w:rsidRPr="001D1593">
        <w:rPr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B063C0" w:rsidRDefault="00B063C0" w:rsidP="00E75B8F">
      <w:pPr>
        <w:pStyle w:val="af4"/>
        <w:ind w:right="141"/>
        <w:jc w:val="both"/>
        <w:rPr>
          <w:szCs w:val="28"/>
        </w:rPr>
      </w:pPr>
      <w:r>
        <w:rPr>
          <w:szCs w:val="28"/>
        </w:rPr>
        <w:t xml:space="preserve">         1.</w:t>
      </w:r>
      <w:r w:rsidR="00E75B8F">
        <w:rPr>
          <w:szCs w:val="28"/>
        </w:rPr>
        <w:t xml:space="preserve"> </w:t>
      </w:r>
      <w:r>
        <w:rPr>
          <w:szCs w:val="28"/>
        </w:rPr>
        <w:t xml:space="preserve">Отчет главы сельского поселения </w:t>
      </w:r>
      <w:r w:rsidR="00AF7C5D">
        <w:rPr>
          <w:szCs w:val="28"/>
        </w:rPr>
        <w:t>Ключевский</w:t>
      </w:r>
      <w:r>
        <w:rPr>
          <w:szCs w:val="28"/>
        </w:rPr>
        <w:t xml:space="preserve"> сельсовет принять к сведению. (отчет прилагается)</w:t>
      </w:r>
    </w:p>
    <w:p w:rsidR="00B063C0" w:rsidRDefault="00B063C0" w:rsidP="00E75B8F">
      <w:pPr>
        <w:pStyle w:val="af4"/>
        <w:ind w:right="141"/>
        <w:jc w:val="both"/>
        <w:rPr>
          <w:szCs w:val="28"/>
        </w:rPr>
      </w:pPr>
      <w:r>
        <w:rPr>
          <w:szCs w:val="28"/>
        </w:rPr>
        <w:t xml:space="preserve">        2. Деятельность Администрации сельского поселения </w:t>
      </w:r>
      <w:r w:rsidR="00AF7C5D">
        <w:rPr>
          <w:szCs w:val="28"/>
        </w:rPr>
        <w:t>Ключевский</w:t>
      </w:r>
      <w:r>
        <w:rPr>
          <w:szCs w:val="28"/>
        </w:rPr>
        <w:t xml:space="preserve"> сельсовет в 2</w:t>
      </w:r>
      <w:r w:rsidR="00E75B8F">
        <w:rPr>
          <w:szCs w:val="28"/>
        </w:rPr>
        <w:t>020</w:t>
      </w:r>
      <w:r>
        <w:rPr>
          <w:szCs w:val="28"/>
        </w:rPr>
        <w:t xml:space="preserve"> году считать удовлетворительной.</w:t>
      </w:r>
    </w:p>
    <w:p w:rsidR="00B063C0" w:rsidRDefault="00E75B8F" w:rsidP="00E75B8F">
      <w:pPr>
        <w:ind w:left="-426" w:right="141" w:firstLine="426"/>
        <w:jc w:val="both"/>
      </w:pPr>
      <w:r>
        <w:rPr>
          <w:sz w:val="28"/>
          <w:szCs w:val="28"/>
        </w:rPr>
        <w:t xml:space="preserve">       </w:t>
      </w:r>
      <w:r w:rsidR="00B063C0">
        <w:rPr>
          <w:sz w:val="28"/>
          <w:szCs w:val="28"/>
        </w:rPr>
        <w:t xml:space="preserve">3.Считать главной задачей Администрации сельского поселения </w:t>
      </w:r>
      <w:r w:rsidR="00AF7C5D">
        <w:rPr>
          <w:sz w:val="28"/>
          <w:szCs w:val="28"/>
        </w:rPr>
        <w:t>Ключевский</w:t>
      </w:r>
      <w:r w:rsidR="00B063C0">
        <w:rPr>
          <w:sz w:val="28"/>
          <w:szCs w:val="28"/>
        </w:rPr>
        <w:t xml:space="preserve"> сельсовет муниципального района Аскинский район в 202</w:t>
      </w:r>
      <w:r>
        <w:rPr>
          <w:sz w:val="28"/>
          <w:szCs w:val="28"/>
        </w:rPr>
        <w:t>1</w:t>
      </w:r>
      <w:r w:rsidR="00B063C0">
        <w:rPr>
          <w:sz w:val="28"/>
          <w:szCs w:val="28"/>
        </w:rPr>
        <w:t xml:space="preserve"> году:</w:t>
      </w:r>
    </w:p>
    <w:p w:rsidR="00B063C0" w:rsidRDefault="00B063C0" w:rsidP="00E75B8F">
      <w:pPr>
        <w:ind w:left="-426"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-достижение намеченных рубежей, поставленных в планах социально-экономического развития района до 202</w:t>
      </w:r>
      <w:r w:rsidR="00E75B8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 целевых Программах дальнейшего развития во всех сферах жизнедеятельности сельского поселения;</w:t>
      </w:r>
    </w:p>
    <w:p w:rsidR="00B063C0" w:rsidRDefault="00B063C0" w:rsidP="00E75B8F">
      <w:pPr>
        <w:ind w:left="-426"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-коренное улучшение сельскохозяйственного производства, эффективное использование земель сельскохозяйственного назначения, организацию реализации сельхозпродукции от личных подсобных хозяйств;</w:t>
      </w:r>
    </w:p>
    <w:p w:rsidR="00B063C0" w:rsidRDefault="00B063C0" w:rsidP="00E75B8F">
      <w:pPr>
        <w:ind w:left="-426"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-дальнейшее развитие субъектов малого предпринимательства, их качественной работы в сфере производства и обслуживания населения, увеличение налогооблагаемой базы;</w:t>
      </w:r>
    </w:p>
    <w:p w:rsidR="00B063C0" w:rsidRDefault="00B063C0" w:rsidP="00E75B8F">
      <w:pPr>
        <w:ind w:left="-426"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-достижение безубыточной работы предприятий, недопущение задолженности по заработной плате и платежам в бюджеты, внебюджетные фонды и за потребленные энергоресурсы;</w:t>
      </w:r>
    </w:p>
    <w:p w:rsidR="00B063C0" w:rsidRDefault="00B063C0" w:rsidP="00E75B8F">
      <w:pPr>
        <w:ind w:left="-426"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-развитие хореографической культуры, песенного и танцевального искусства, проведение смотров-фестивалей народного творчества и народных праздников;</w:t>
      </w:r>
    </w:p>
    <w:p w:rsidR="00B063C0" w:rsidRDefault="00B063C0" w:rsidP="00E75B8F">
      <w:pPr>
        <w:ind w:left="-426" w:right="141" w:firstLine="426"/>
        <w:jc w:val="both"/>
      </w:pPr>
      <w:r>
        <w:rPr>
          <w:sz w:val="28"/>
          <w:szCs w:val="28"/>
        </w:rPr>
        <w:t>- продолжение работы по возрождению старых народных традиций, обычаев и обрядов с привлечением старшего поколения, молодежи для укрепления института семьи, улучшения демографической ситуации.</w:t>
      </w:r>
    </w:p>
    <w:p w:rsidR="00B063C0" w:rsidRDefault="00B063C0" w:rsidP="00E75B8F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3.Контроль за исполнением данного решения возложить на постоянную комиссию Совета по бюджету, налогам и вопросам муниципальной собственности.</w:t>
      </w:r>
    </w:p>
    <w:p w:rsidR="00E75B8F" w:rsidRPr="003D069E" w:rsidRDefault="00E75B8F" w:rsidP="00E75B8F">
      <w:pPr>
        <w:pStyle w:val="af7"/>
        <w:ind w:left="-426" w:firstLine="567"/>
        <w:jc w:val="both"/>
        <w:rPr>
          <w:sz w:val="28"/>
          <w:szCs w:val="28"/>
        </w:rPr>
      </w:pPr>
      <w:proofErr w:type="gramStart"/>
      <w:r w:rsidRPr="009B1E94">
        <w:rPr>
          <w:sz w:val="28"/>
          <w:szCs w:val="28"/>
        </w:rPr>
        <w:t>Заслушав  отчет</w:t>
      </w:r>
      <w:proofErr w:type="gramEnd"/>
      <w:r w:rsidRPr="009B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1E94">
        <w:rPr>
          <w:sz w:val="28"/>
          <w:szCs w:val="28"/>
        </w:rPr>
        <w:t xml:space="preserve"> </w:t>
      </w:r>
      <w:r>
        <w:rPr>
          <w:sz w:val="28"/>
        </w:rPr>
        <w:t xml:space="preserve">главы Сельского поселения </w:t>
      </w:r>
      <w:r w:rsidR="00F83405">
        <w:rPr>
          <w:sz w:val="28"/>
        </w:rPr>
        <w:t>Ключевский</w:t>
      </w:r>
      <w:r>
        <w:rPr>
          <w:sz w:val="28"/>
        </w:rPr>
        <w:t xml:space="preserve"> сельсовет по деятельности </w:t>
      </w:r>
      <w:r w:rsidRPr="009B1E9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Сельского поселения Мутабашевский сельсовет</w:t>
      </w:r>
      <w:r w:rsidRPr="009B1E94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9B1E94">
        <w:rPr>
          <w:sz w:val="28"/>
          <w:szCs w:val="28"/>
        </w:rPr>
        <w:t xml:space="preserve"> году,   Совет отмечает, что работа  велась в соответствии с конституциями Российской Федерации и Республики Башкортостан, Уставом </w:t>
      </w:r>
      <w:r>
        <w:rPr>
          <w:sz w:val="28"/>
          <w:szCs w:val="28"/>
        </w:rPr>
        <w:t xml:space="preserve">сельского поселения </w:t>
      </w:r>
      <w:r w:rsidR="00F83405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</w:t>
      </w:r>
      <w:r w:rsidRPr="009B1E9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Аскинский район Республики Башкортостан</w:t>
      </w:r>
      <w:r w:rsidRPr="009B1E94">
        <w:rPr>
          <w:sz w:val="28"/>
          <w:szCs w:val="28"/>
        </w:rPr>
        <w:t>, регламентом и планом работы Совета. Вся деятельность была направлена на реализацию Федерального Закона № 131 от 6 октября 2003 года “Об общих принципах организации местного самоуправления в Российской Федерации”.</w:t>
      </w:r>
      <w:r>
        <w:rPr>
          <w:sz w:val="28"/>
          <w:szCs w:val="28"/>
        </w:rPr>
        <w:t xml:space="preserve"> </w:t>
      </w:r>
    </w:p>
    <w:p w:rsidR="00E75B8F" w:rsidRDefault="00E75B8F" w:rsidP="00E75B8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Совет с</w:t>
      </w:r>
      <w:r w:rsidRPr="00576BC4">
        <w:rPr>
          <w:sz w:val="28"/>
          <w:szCs w:val="28"/>
        </w:rPr>
        <w:t xml:space="preserve">ельского поселения </w:t>
      </w:r>
      <w:r w:rsidR="00F83405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E75B8F" w:rsidRPr="00576BC4" w:rsidRDefault="00E75B8F" w:rsidP="00E75B8F">
      <w:pPr>
        <w:ind w:left="-426"/>
        <w:jc w:val="both"/>
        <w:rPr>
          <w:sz w:val="28"/>
          <w:szCs w:val="28"/>
        </w:rPr>
      </w:pPr>
      <w:r w:rsidRPr="00576BC4">
        <w:rPr>
          <w:sz w:val="28"/>
          <w:szCs w:val="28"/>
        </w:rPr>
        <w:t>РЕШИЛ:</w:t>
      </w:r>
    </w:p>
    <w:p w:rsidR="00E75B8F" w:rsidRPr="003D069E" w:rsidRDefault="00E75B8F" w:rsidP="00E75B8F">
      <w:pPr>
        <w:ind w:left="-426" w:firstLine="709"/>
        <w:jc w:val="both"/>
        <w:rPr>
          <w:sz w:val="28"/>
        </w:rPr>
      </w:pPr>
      <w:r w:rsidRPr="009B1E94">
        <w:rPr>
          <w:sz w:val="28"/>
          <w:szCs w:val="28"/>
        </w:rPr>
        <w:t>1.</w:t>
      </w:r>
      <w:r w:rsidRPr="009B1E94">
        <w:rPr>
          <w:sz w:val="28"/>
        </w:rPr>
        <w:t xml:space="preserve"> Отчет </w:t>
      </w:r>
      <w:r>
        <w:rPr>
          <w:sz w:val="28"/>
        </w:rPr>
        <w:t xml:space="preserve">главы сельского поселения </w:t>
      </w:r>
      <w:r w:rsidR="00F83405">
        <w:rPr>
          <w:sz w:val="28"/>
        </w:rPr>
        <w:t>Ключевский</w:t>
      </w:r>
      <w:r>
        <w:rPr>
          <w:sz w:val="28"/>
        </w:rPr>
        <w:t xml:space="preserve"> сельсовет по деятельности </w:t>
      </w:r>
      <w:r w:rsidRPr="009B1E94">
        <w:rPr>
          <w:sz w:val="28"/>
        </w:rPr>
        <w:t xml:space="preserve">Совета </w:t>
      </w:r>
      <w:r>
        <w:rPr>
          <w:sz w:val="28"/>
        </w:rPr>
        <w:t xml:space="preserve">сельского поселения </w:t>
      </w:r>
      <w:r w:rsidR="00F83405">
        <w:rPr>
          <w:sz w:val="28"/>
        </w:rPr>
        <w:t>Ключевский</w:t>
      </w:r>
      <w:r>
        <w:rPr>
          <w:sz w:val="28"/>
        </w:rPr>
        <w:t xml:space="preserve"> сельсовет </w:t>
      </w:r>
      <w:r w:rsidR="00F83405">
        <w:rPr>
          <w:sz w:val="28"/>
        </w:rPr>
        <w:t>Селянина М.П.</w:t>
      </w:r>
      <w:r>
        <w:rPr>
          <w:sz w:val="28"/>
        </w:rPr>
        <w:t xml:space="preserve"> в 2020</w:t>
      </w:r>
      <w:r w:rsidRPr="009B1E94">
        <w:rPr>
          <w:sz w:val="28"/>
        </w:rPr>
        <w:t xml:space="preserve"> году принять к сведению.</w:t>
      </w:r>
      <w:r>
        <w:rPr>
          <w:sz w:val="28"/>
        </w:rPr>
        <w:t xml:space="preserve"> (отчет прилагается)</w:t>
      </w:r>
    </w:p>
    <w:p w:rsidR="00E75B8F" w:rsidRPr="00E75B8F" w:rsidRDefault="00E75B8F" w:rsidP="00E75B8F">
      <w:pPr>
        <w:pStyle w:val="af4"/>
        <w:ind w:right="141" w:firstLine="709"/>
        <w:jc w:val="both"/>
        <w:rPr>
          <w:b w:val="0"/>
          <w:szCs w:val="28"/>
        </w:rPr>
      </w:pPr>
      <w:r w:rsidRPr="00E75B8F">
        <w:rPr>
          <w:b w:val="0"/>
          <w:szCs w:val="28"/>
        </w:rPr>
        <w:t xml:space="preserve">2. Деятельность </w:t>
      </w:r>
      <w:proofErr w:type="gramStart"/>
      <w:r w:rsidRPr="00E75B8F">
        <w:rPr>
          <w:b w:val="0"/>
          <w:szCs w:val="28"/>
        </w:rPr>
        <w:t>Совета  сельского</w:t>
      </w:r>
      <w:proofErr w:type="gramEnd"/>
      <w:r w:rsidRPr="00E75B8F">
        <w:rPr>
          <w:b w:val="0"/>
          <w:szCs w:val="28"/>
        </w:rPr>
        <w:t xml:space="preserve"> поселения </w:t>
      </w:r>
      <w:r w:rsidR="00F83405">
        <w:rPr>
          <w:b w:val="0"/>
          <w:szCs w:val="28"/>
        </w:rPr>
        <w:t>Ключевский</w:t>
      </w:r>
      <w:r w:rsidRPr="00E75B8F">
        <w:rPr>
          <w:b w:val="0"/>
          <w:szCs w:val="28"/>
        </w:rPr>
        <w:t xml:space="preserve">  сельсовет муниципального района Аскинский район  Республики Башкортостан в 20</w:t>
      </w:r>
      <w:r>
        <w:rPr>
          <w:b w:val="0"/>
          <w:szCs w:val="28"/>
        </w:rPr>
        <w:t>20</w:t>
      </w:r>
      <w:r w:rsidRPr="00E75B8F">
        <w:rPr>
          <w:b w:val="0"/>
          <w:szCs w:val="28"/>
        </w:rPr>
        <w:t xml:space="preserve"> году считать удовлетворительной.</w:t>
      </w:r>
    </w:p>
    <w:p w:rsidR="00E75B8F" w:rsidRPr="004A7F5F" w:rsidRDefault="00E75B8F" w:rsidP="00E75B8F">
      <w:pPr>
        <w:ind w:left="-426"/>
        <w:rPr>
          <w:sz w:val="28"/>
        </w:rPr>
      </w:pPr>
      <w:r>
        <w:rPr>
          <w:sz w:val="28"/>
        </w:rPr>
        <w:t xml:space="preserve">          3. </w:t>
      </w:r>
      <w:r w:rsidRPr="004A7F5F">
        <w:rPr>
          <w:sz w:val="28"/>
        </w:rPr>
        <w:t xml:space="preserve">Постоянным комиссиям Совета </w:t>
      </w:r>
      <w:r>
        <w:rPr>
          <w:sz w:val="28"/>
        </w:rPr>
        <w:t xml:space="preserve">Сельского поселения </w:t>
      </w:r>
      <w:r w:rsidR="00F83405">
        <w:rPr>
          <w:sz w:val="28"/>
        </w:rPr>
        <w:t>Ключевский</w:t>
      </w:r>
      <w:r>
        <w:rPr>
          <w:sz w:val="28"/>
        </w:rPr>
        <w:t xml:space="preserve"> сельсовет муниципального района Аскинский </w:t>
      </w:r>
      <w:r w:rsidRPr="004A7F5F">
        <w:rPr>
          <w:sz w:val="28"/>
        </w:rPr>
        <w:t>район:</w:t>
      </w:r>
    </w:p>
    <w:p w:rsidR="00E75B8F" w:rsidRPr="004A7F5F" w:rsidRDefault="00E75B8F" w:rsidP="00E75B8F">
      <w:pPr>
        <w:numPr>
          <w:ilvl w:val="0"/>
          <w:numId w:val="1"/>
        </w:numPr>
        <w:tabs>
          <w:tab w:val="clear" w:pos="1800"/>
          <w:tab w:val="num" w:pos="1418"/>
        </w:tabs>
        <w:ind w:left="-426"/>
        <w:jc w:val="both"/>
        <w:rPr>
          <w:sz w:val="28"/>
        </w:rPr>
      </w:pPr>
      <w:r w:rsidRPr="004A7F5F">
        <w:rPr>
          <w:sz w:val="28"/>
        </w:rPr>
        <w:t>усилить контроль за исполнением принимаемых решений</w:t>
      </w:r>
      <w:r>
        <w:rPr>
          <w:sz w:val="28"/>
        </w:rPr>
        <w:t>;</w:t>
      </w:r>
    </w:p>
    <w:p w:rsidR="00E75B8F" w:rsidRDefault="00E75B8F" w:rsidP="00E75B8F">
      <w:pPr>
        <w:numPr>
          <w:ilvl w:val="0"/>
          <w:numId w:val="1"/>
        </w:numPr>
        <w:tabs>
          <w:tab w:val="clear" w:pos="1800"/>
          <w:tab w:val="num" w:pos="1418"/>
        </w:tabs>
        <w:ind w:left="-426"/>
        <w:jc w:val="both"/>
        <w:rPr>
          <w:sz w:val="28"/>
        </w:rPr>
      </w:pPr>
      <w:r w:rsidRPr="004A7F5F">
        <w:rPr>
          <w:sz w:val="28"/>
        </w:rPr>
        <w:t>систематизировать проведение заседани</w:t>
      </w:r>
      <w:r>
        <w:rPr>
          <w:sz w:val="28"/>
        </w:rPr>
        <w:t>й</w:t>
      </w:r>
      <w:r w:rsidRPr="004A7F5F">
        <w:rPr>
          <w:sz w:val="28"/>
        </w:rPr>
        <w:t xml:space="preserve"> комиссий согласно планам работы;</w:t>
      </w:r>
    </w:p>
    <w:p w:rsidR="00E75B8F" w:rsidRPr="00E75B8F" w:rsidRDefault="00E75B8F" w:rsidP="00E75B8F">
      <w:pPr>
        <w:numPr>
          <w:ilvl w:val="0"/>
          <w:numId w:val="1"/>
        </w:numPr>
        <w:tabs>
          <w:tab w:val="clear" w:pos="1800"/>
          <w:tab w:val="num" w:pos="1418"/>
        </w:tabs>
        <w:ind w:left="-426"/>
        <w:jc w:val="both"/>
        <w:rPr>
          <w:sz w:val="28"/>
        </w:rPr>
      </w:pPr>
      <w:r>
        <w:rPr>
          <w:sz w:val="28"/>
        </w:rPr>
        <w:t xml:space="preserve">        </w:t>
      </w:r>
      <w:r w:rsidRPr="00E75B8F">
        <w:rPr>
          <w:sz w:val="28"/>
        </w:rPr>
        <w:t xml:space="preserve"> 4. Депутатам Совета обеспечить наиболее полное выполнение депутатских полномочий, обратив особое внимание:</w:t>
      </w:r>
    </w:p>
    <w:p w:rsidR="00E75B8F" w:rsidRPr="004A7F5F" w:rsidRDefault="00E75B8F" w:rsidP="00E75B8F">
      <w:pPr>
        <w:numPr>
          <w:ilvl w:val="0"/>
          <w:numId w:val="1"/>
        </w:numPr>
        <w:tabs>
          <w:tab w:val="clear" w:pos="1800"/>
          <w:tab w:val="num" w:pos="1418"/>
        </w:tabs>
        <w:ind w:left="-426"/>
        <w:jc w:val="both"/>
        <w:rPr>
          <w:sz w:val="28"/>
        </w:rPr>
      </w:pPr>
      <w:r w:rsidRPr="004A7F5F">
        <w:rPr>
          <w:sz w:val="28"/>
        </w:rPr>
        <w:t>социальному развитию, благоустройству территорий, округов, повышению жизненного уровня населения;</w:t>
      </w:r>
    </w:p>
    <w:p w:rsidR="00E75B8F" w:rsidRPr="004A7F5F" w:rsidRDefault="00E75B8F" w:rsidP="00E75B8F">
      <w:pPr>
        <w:numPr>
          <w:ilvl w:val="0"/>
          <w:numId w:val="1"/>
        </w:numPr>
        <w:tabs>
          <w:tab w:val="clear" w:pos="1800"/>
          <w:tab w:val="num" w:pos="1418"/>
        </w:tabs>
        <w:ind w:left="-426"/>
        <w:jc w:val="both"/>
        <w:rPr>
          <w:sz w:val="28"/>
        </w:rPr>
      </w:pPr>
      <w:r w:rsidRPr="004A7F5F">
        <w:rPr>
          <w:sz w:val="28"/>
        </w:rPr>
        <w:t>работе по контролю за исполнением законов и иных нормативных актов;</w:t>
      </w:r>
    </w:p>
    <w:p w:rsidR="00E75B8F" w:rsidRPr="004A7F5F" w:rsidRDefault="00E75B8F" w:rsidP="00E75B8F">
      <w:pPr>
        <w:numPr>
          <w:ilvl w:val="0"/>
          <w:numId w:val="1"/>
        </w:numPr>
        <w:tabs>
          <w:tab w:val="clear" w:pos="1800"/>
          <w:tab w:val="num" w:pos="1418"/>
        </w:tabs>
        <w:ind w:left="-426"/>
        <w:jc w:val="both"/>
        <w:rPr>
          <w:sz w:val="28"/>
        </w:rPr>
      </w:pPr>
      <w:r w:rsidRPr="004A7F5F">
        <w:rPr>
          <w:sz w:val="28"/>
        </w:rPr>
        <w:t>своевременному рассмотрению заявлений, жалоб и предложений избирателей;</w:t>
      </w:r>
    </w:p>
    <w:p w:rsidR="00E75B8F" w:rsidRPr="004A7F5F" w:rsidRDefault="00E75B8F" w:rsidP="00E75B8F">
      <w:pPr>
        <w:numPr>
          <w:ilvl w:val="0"/>
          <w:numId w:val="1"/>
        </w:numPr>
        <w:tabs>
          <w:tab w:val="clear" w:pos="1800"/>
          <w:tab w:val="num" w:pos="1418"/>
        </w:tabs>
        <w:ind w:left="-426"/>
        <w:jc w:val="both"/>
        <w:rPr>
          <w:sz w:val="28"/>
        </w:rPr>
      </w:pPr>
      <w:r w:rsidRPr="004A7F5F">
        <w:rPr>
          <w:sz w:val="28"/>
        </w:rPr>
        <w:t>повседневной работе по пропаганде здорового образа жизни, развитию физической культуры и спорта в своих округах.</w:t>
      </w:r>
    </w:p>
    <w:p w:rsidR="00E75B8F" w:rsidRPr="00576BC4" w:rsidRDefault="00E75B8F" w:rsidP="00E75B8F">
      <w:pPr>
        <w:ind w:left="-426" w:firstLine="600"/>
        <w:rPr>
          <w:sz w:val="28"/>
          <w:szCs w:val="28"/>
        </w:rPr>
      </w:pPr>
      <w:r>
        <w:rPr>
          <w:sz w:val="28"/>
          <w:szCs w:val="28"/>
        </w:rPr>
        <w:t>5</w:t>
      </w:r>
      <w:r w:rsidRPr="00576BC4">
        <w:rPr>
          <w:sz w:val="28"/>
          <w:szCs w:val="28"/>
        </w:rPr>
        <w:t xml:space="preserve">. Контроль за исполнением данного решения </w:t>
      </w:r>
      <w:r w:rsidRPr="0006481E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постоянную комиссию Совета по социально-гуманитарным вопросам.</w:t>
      </w:r>
    </w:p>
    <w:p w:rsidR="00E75B8F" w:rsidRPr="00576BC4" w:rsidRDefault="00E75B8F" w:rsidP="00E75B8F">
      <w:pPr>
        <w:rPr>
          <w:sz w:val="28"/>
          <w:szCs w:val="28"/>
        </w:rPr>
      </w:pPr>
    </w:p>
    <w:p w:rsidR="00E75B8F" w:rsidRPr="00576BC4" w:rsidRDefault="00E75B8F" w:rsidP="00E75B8F">
      <w:pPr>
        <w:rPr>
          <w:sz w:val="28"/>
          <w:szCs w:val="28"/>
        </w:rPr>
      </w:pPr>
    </w:p>
    <w:p w:rsidR="00E75B8F" w:rsidRDefault="00E75B8F" w:rsidP="00E75B8F">
      <w:pPr>
        <w:ind w:left="-426" w:firstLine="426"/>
        <w:rPr>
          <w:sz w:val="28"/>
          <w:szCs w:val="28"/>
        </w:rPr>
      </w:pPr>
    </w:p>
    <w:p w:rsidR="00B063C0" w:rsidRDefault="00B063C0" w:rsidP="00E75B8F">
      <w:pPr>
        <w:ind w:left="-426" w:firstLine="426"/>
        <w:rPr>
          <w:sz w:val="28"/>
          <w:szCs w:val="28"/>
        </w:rPr>
      </w:pPr>
    </w:p>
    <w:p w:rsidR="00B063C0" w:rsidRDefault="00B063C0" w:rsidP="00E75B8F">
      <w:pPr>
        <w:ind w:left="-426" w:firstLine="426"/>
        <w:rPr>
          <w:sz w:val="28"/>
          <w:szCs w:val="28"/>
        </w:rPr>
      </w:pPr>
    </w:p>
    <w:p w:rsidR="00B063C0" w:rsidRDefault="00B063C0" w:rsidP="00E75B8F">
      <w:pPr>
        <w:ind w:left="-426" w:firstLine="426"/>
        <w:rPr>
          <w:sz w:val="28"/>
          <w:szCs w:val="28"/>
        </w:rPr>
      </w:pPr>
    </w:p>
    <w:p w:rsidR="00B063C0" w:rsidRDefault="00B063C0" w:rsidP="00E75B8F">
      <w:pPr>
        <w:ind w:left="-426" w:firstLine="426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063C0" w:rsidRDefault="00B063C0" w:rsidP="00E75B8F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F7C5D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</w:t>
      </w:r>
    </w:p>
    <w:p w:rsidR="00B063C0" w:rsidRDefault="00B063C0" w:rsidP="00E75B8F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B063C0" w:rsidRDefault="00B063C0" w:rsidP="00E75B8F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B063C0" w:rsidRDefault="00AF7C5D" w:rsidP="00E75B8F">
      <w:pPr>
        <w:ind w:left="-426" w:firstLine="42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М.П.Селянин</w:t>
      </w:r>
      <w:proofErr w:type="spellEnd"/>
    </w:p>
    <w:p w:rsidR="00B063C0" w:rsidRDefault="00B063C0" w:rsidP="00E75B8F">
      <w:pPr>
        <w:ind w:left="-426" w:firstLine="426"/>
        <w:jc w:val="right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ind w:left="-426" w:firstLine="426"/>
        <w:jc w:val="both"/>
        <w:rPr>
          <w:sz w:val="28"/>
          <w:szCs w:val="28"/>
        </w:rPr>
      </w:pPr>
    </w:p>
    <w:p w:rsidR="00B063C0" w:rsidRDefault="00B063C0" w:rsidP="00E75B8F">
      <w:pPr>
        <w:jc w:val="both"/>
        <w:rPr>
          <w:sz w:val="28"/>
          <w:szCs w:val="28"/>
        </w:rPr>
      </w:pPr>
    </w:p>
    <w:p w:rsidR="00B063C0" w:rsidRDefault="00B063C0" w:rsidP="00A04C90">
      <w:pPr>
        <w:ind w:left="-426" w:firstLine="426"/>
        <w:jc w:val="both"/>
        <w:rPr>
          <w:sz w:val="28"/>
          <w:szCs w:val="28"/>
        </w:rPr>
      </w:pPr>
    </w:p>
    <w:p w:rsidR="00B063C0" w:rsidRDefault="00B063C0" w:rsidP="00A04C90">
      <w:pPr>
        <w:ind w:left="-426" w:firstLine="426"/>
        <w:jc w:val="both"/>
        <w:rPr>
          <w:sz w:val="28"/>
          <w:szCs w:val="28"/>
        </w:rPr>
      </w:pPr>
    </w:p>
    <w:p w:rsidR="00B063C0" w:rsidRPr="00784ED3" w:rsidRDefault="00B063C0" w:rsidP="00A04C90">
      <w:pPr>
        <w:ind w:left="-426" w:firstLine="426"/>
        <w:jc w:val="both"/>
        <w:rPr>
          <w:sz w:val="28"/>
          <w:szCs w:val="28"/>
        </w:rPr>
      </w:pPr>
    </w:p>
    <w:p w:rsidR="001777A3" w:rsidRPr="001777A3" w:rsidRDefault="001777A3" w:rsidP="001777A3">
      <w:pPr>
        <w:pStyle w:val="a5"/>
        <w:ind w:left="-567" w:firstLine="567"/>
        <w:jc w:val="center"/>
        <w:rPr>
          <w:rFonts w:cstheme="minorHAnsi"/>
          <w:b/>
          <w:color w:val="auto"/>
          <w:sz w:val="28"/>
          <w:szCs w:val="28"/>
          <w:lang w:val="ru-RU"/>
        </w:rPr>
      </w:pPr>
      <w:r w:rsidRPr="001777A3">
        <w:rPr>
          <w:rFonts w:cstheme="minorHAnsi"/>
          <w:b/>
          <w:color w:val="auto"/>
          <w:sz w:val="28"/>
          <w:szCs w:val="28"/>
          <w:lang w:val="ru-RU"/>
        </w:rPr>
        <w:t xml:space="preserve">Отчет  </w:t>
      </w:r>
    </w:p>
    <w:p w:rsidR="001777A3" w:rsidRPr="001777A3" w:rsidRDefault="001777A3" w:rsidP="001777A3">
      <w:pPr>
        <w:pStyle w:val="a5"/>
        <w:ind w:left="-567" w:firstLine="567"/>
        <w:jc w:val="center"/>
        <w:rPr>
          <w:rFonts w:cstheme="minorHAnsi"/>
          <w:b/>
          <w:color w:val="auto"/>
          <w:sz w:val="28"/>
          <w:szCs w:val="28"/>
          <w:lang w:val="ru-RU"/>
        </w:rPr>
      </w:pPr>
      <w:r w:rsidRPr="001777A3">
        <w:rPr>
          <w:rFonts w:cstheme="minorHAnsi"/>
          <w:b/>
          <w:color w:val="auto"/>
          <w:sz w:val="28"/>
          <w:szCs w:val="28"/>
          <w:lang w:val="ru-RU"/>
        </w:rPr>
        <w:t xml:space="preserve">главы сельского поселения </w:t>
      </w:r>
      <w:r w:rsidR="00161B0A">
        <w:rPr>
          <w:rFonts w:cstheme="minorHAnsi"/>
          <w:b/>
          <w:color w:val="auto"/>
          <w:sz w:val="28"/>
          <w:szCs w:val="28"/>
          <w:lang w:val="ru-RU"/>
        </w:rPr>
        <w:t>Ключевский</w:t>
      </w:r>
      <w:r w:rsidRPr="001777A3">
        <w:rPr>
          <w:rFonts w:cstheme="minorHAnsi"/>
          <w:b/>
          <w:color w:val="auto"/>
          <w:sz w:val="28"/>
          <w:szCs w:val="28"/>
          <w:lang w:val="ru-RU"/>
        </w:rPr>
        <w:t xml:space="preserve"> сельсовет о работе</w:t>
      </w:r>
      <w:r w:rsidRPr="001777A3">
        <w:rPr>
          <w:rFonts w:cstheme="minorHAnsi"/>
          <w:b/>
          <w:color w:val="auto"/>
          <w:sz w:val="28"/>
          <w:szCs w:val="28"/>
        </w:rPr>
        <w:t> </w:t>
      </w:r>
      <w:r w:rsidRPr="001777A3">
        <w:rPr>
          <w:rFonts w:cstheme="minorHAnsi"/>
          <w:b/>
          <w:color w:val="auto"/>
          <w:sz w:val="28"/>
          <w:szCs w:val="28"/>
          <w:lang w:val="ru-RU"/>
        </w:rPr>
        <w:t xml:space="preserve">  администрации и Совета сельского поселения </w:t>
      </w:r>
      <w:proofErr w:type="gramStart"/>
      <w:r w:rsidR="00161B0A">
        <w:rPr>
          <w:rFonts w:cstheme="minorHAnsi"/>
          <w:b/>
          <w:color w:val="auto"/>
          <w:sz w:val="28"/>
          <w:szCs w:val="28"/>
          <w:lang w:val="ru-RU"/>
        </w:rPr>
        <w:t>Ключевский</w:t>
      </w:r>
      <w:r w:rsidRPr="001777A3">
        <w:rPr>
          <w:rFonts w:cstheme="minorHAnsi"/>
          <w:b/>
          <w:color w:val="auto"/>
          <w:sz w:val="28"/>
          <w:szCs w:val="28"/>
          <w:lang w:val="ru-RU"/>
        </w:rPr>
        <w:t xml:space="preserve">  сельсовет</w:t>
      </w:r>
      <w:proofErr w:type="gramEnd"/>
      <w:r w:rsidRPr="001777A3">
        <w:rPr>
          <w:rFonts w:cstheme="minorHAnsi"/>
          <w:b/>
          <w:color w:val="auto"/>
          <w:sz w:val="28"/>
          <w:szCs w:val="28"/>
          <w:lang w:val="ru-RU"/>
        </w:rPr>
        <w:t xml:space="preserve"> </w:t>
      </w:r>
    </w:p>
    <w:p w:rsidR="001777A3" w:rsidRPr="001777A3" w:rsidRDefault="001777A3" w:rsidP="001777A3">
      <w:pPr>
        <w:pStyle w:val="a5"/>
        <w:ind w:left="-567" w:firstLine="567"/>
        <w:jc w:val="center"/>
        <w:rPr>
          <w:rFonts w:cstheme="minorHAnsi"/>
          <w:b/>
          <w:color w:val="auto"/>
          <w:sz w:val="28"/>
          <w:szCs w:val="28"/>
          <w:lang w:val="ru-RU"/>
        </w:rPr>
      </w:pPr>
      <w:r w:rsidRPr="001777A3">
        <w:rPr>
          <w:rFonts w:cstheme="minorHAnsi"/>
          <w:b/>
          <w:color w:val="auto"/>
          <w:sz w:val="28"/>
          <w:szCs w:val="28"/>
          <w:lang w:val="ru-RU"/>
        </w:rPr>
        <w:t>в  2020  году</w:t>
      </w:r>
    </w:p>
    <w:p w:rsidR="001777A3" w:rsidRPr="001777A3" w:rsidRDefault="001777A3" w:rsidP="001777A3">
      <w:pPr>
        <w:pStyle w:val="a5"/>
        <w:ind w:left="-567" w:firstLine="567"/>
        <w:jc w:val="center"/>
        <w:rPr>
          <w:rFonts w:cstheme="minorHAnsi"/>
          <w:b/>
          <w:color w:val="auto"/>
          <w:sz w:val="28"/>
          <w:szCs w:val="28"/>
          <w:lang w:val="ru-RU"/>
        </w:rPr>
      </w:pPr>
    </w:p>
    <w:p w:rsidR="001777A3" w:rsidRPr="001777A3" w:rsidRDefault="001777A3" w:rsidP="00E561B5">
      <w:pPr>
        <w:pStyle w:val="a5"/>
        <w:ind w:left="-567" w:right="-454" w:firstLine="567"/>
        <w:jc w:val="center"/>
        <w:rPr>
          <w:rFonts w:cstheme="minorHAnsi"/>
          <w:b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         Администрация  сельского поселения </w:t>
      </w:r>
      <w:r w:rsidR="00161B0A">
        <w:rPr>
          <w:rFonts w:cstheme="minorHAnsi"/>
          <w:color w:val="auto"/>
          <w:sz w:val="28"/>
          <w:szCs w:val="28"/>
          <w:lang w:val="ru-RU"/>
        </w:rPr>
        <w:t>Ключевский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сельсовет, Совет  сельского поселения  осуществляют свою деятельность в рамках  полномочий, которые определены Федеральным законом от 06.10.2003 года № 131-ФЗ «Об общих принципах организации местного самоуправления в Российской Федерации» , Уставом  сельского поселения и в соответствии с соглашением между администрацией  муниципального района и администрацией  сельского поселения о достижении значений показателей эффективности развития сельского поселения.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>Общую характеристику состояния дел в поселении определяет демографическая ситуация</w:t>
      </w:r>
    </w:p>
    <w:p w:rsidR="001777A3" w:rsidRPr="001777A3" w:rsidRDefault="001777A3" w:rsidP="001777A3">
      <w:pPr>
        <w:pStyle w:val="a5"/>
        <w:ind w:left="-567" w:firstLine="567"/>
        <w:jc w:val="center"/>
        <w:rPr>
          <w:rFonts w:cstheme="minorHAnsi"/>
          <w:b/>
          <w:color w:val="auto"/>
          <w:sz w:val="28"/>
          <w:szCs w:val="28"/>
          <w:lang w:val="ru-RU"/>
        </w:rPr>
      </w:pPr>
      <w:r w:rsidRPr="001777A3">
        <w:rPr>
          <w:rFonts w:cstheme="minorHAnsi"/>
          <w:b/>
          <w:color w:val="auto"/>
          <w:sz w:val="28"/>
          <w:szCs w:val="28"/>
          <w:lang w:val="ru-RU"/>
        </w:rPr>
        <w:t>Население</w:t>
      </w:r>
    </w:p>
    <w:p w:rsidR="001777A3" w:rsidRPr="001777A3" w:rsidRDefault="00161B0A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>
        <w:rPr>
          <w:rFonts w:cstheme="minorHAnsi"/>
          <w:color w:val="auto"/>
          <w:sz w:val="28"/>
          <w:szCs w:val="28"/>
          <w:lang w:val="ru-RU"/>
        </w:rPr>
        <w:t xml:space="preserve">   </w:t>
      </w:r>
      <w:r w:rsidR="001777A3" w:rsidRPr="001777A3">
        <w:rPr>
          <w:rFonts w:cstheme="minorHAnsi"/>
          <w:color w:val="auto"/>
          <w:sz w:val="28"/>
          <w:szCs w:val="28"/>
          <w:lang w:val="ru-RU"/>
        </w:rPr>
        <w:t xml:space="preserve"> 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По состоянию на сегодняшний день население сельского </w:t>
      </w:r>
      <w:proofErr w:type="gramStart"/>
      <w:r w:rsidRPr="001777A3">
        <w:rPr>
          <w:rFonts w:cstheme="minorHAnsi"/>
          <w:color w:val="auto"/>
          <w:sz w:val="28"/>
          <w:szCs w:val="28"/>
          <w:lang w:val="ru-RU"/>
        </w:rPr>
        <w:t>поселения  составляет</w:t>
      </w:r>
      <w:proofErr w:type="gram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</w:t>
      </w:r>
      <w:r w:rsidR="007946AC">
        <w:rPr>
          <w:rFonts w:cstheme="minorHAnsi"/>
          <w:color w:val="auto"/>
          <w:sz w:val="28"/>
          <w:szCs w:val="28"/>
          <w:lang w:val="ru-RU"/>
        </w:rPr>
        <w:t>383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человек</w:t>
      </w:r>
      <w:r w:rsidR="007946AC">
        <w:rPr>
          <w:rFonts w:cstheme="minorHAnsi"/>
          <w:color w:val="auto"/>
          <w:sz w:val="28"/>
          <w:szCs w:val="28"/>
          <w:lang w:val="ru-RU"/>
        </w:rPr>
        <w:t>а.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число постоянных хозяйств – </w:t>
      </w:r>
      <w:proofErr w:type="gramStart"/>
      <w:r w:rsidR="007946AC">
        <w:rPr>
          <w:rFonts w:cstheme="minorHAnsi"/>
          <w:color w:val="auto"/>
          <w:sz w:val="28"/>
          <w:szCs w:val="28"/>
          <w:lang w:val="ru-RU"/>
        </w:rPr>
        <w:t>175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.Пустующих</w:t>
      </w:r>
      <w:proofErr w:type="gram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домов – </w:t>
      </w:r>
      <w:r w:rsidR="007946AC">
        <w:rPr>
          <w:rFonts w:cstheme="minorHAnsi"/>
          <w:color w:val="auto"/>
          <w:sz w:val="28"/>
          <w:szCs w:val="28"/>
          <w:lang w:val="ru-RU"/>
        </w:rPr>
        <w:t>45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>Личным подсобным хозяйством занимаются 1</w:t>
      </w:r>
      <w:r w:rsidR="007946AC">
        <w:rPr>
          <w:rFonts w:cstheme="minorHAnsi"/>
          <w:color w:val="auto"/>
          <w:sz w:val="28"/>
          <w:szCs w:val="28"/>
          <w:lang w:val="ru-RU"/>
        </w:rPr>
        <w:t>10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двор</w:t>
      </w:r>
      <w:r w:rsidR="007946AC">
        <w:rPr>
          <w:rFonts w:cstheme="minorHAnsi"/>
          <w:color w:val="auto"/>
          <w:sz w:val="28"/>
          <w:szCs w:val="28"/>
          <w:lang w:val="ru-RU"/>
        </w:rPr>
        <w:t>ов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, за пределами сельского поселения работают </w:t>
      </w:r>
      <w:r w:rsidR="007946AC">
        <w:rPr>
          <w:rFonts w:cstheme="minorHAnsi"/>
          <w:color w:val="auto"/>
          <w:sz w:val="28"/>
          <w:szCs w:val="28"/>
          <w:lang w:val="ru-RU"/>
        </w:rPr>
        <w:t>более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</w:t>
      </w:r>
      <w:r w:rsidR="007946AC">
        <w:rPr>
          <w:rFonts w:cstheme="minorHAnsi"/>
          <w:color w:val="auto"/>
          <w:sz w:val="28"/>
          <w:szCs w:val="28"/>
          <w:lang w:val="ru-RU"/>
        </w:rPr>
        <w:t>50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человек.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За 2020       </w:t>
      </w:r>
    </w:p>
    <w:p w:rsidR="007946AC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      Родилось   -  </w:t>
      </w:r>
      <w:r w:rsidR="007946AC">
        <w:rPr>
          <w:rFonts w:cstheme="minorHAnsi"/>
          <w:color w:val="auto"/>
          <w:sz w:val="28"/>
          <w:szCs w:val="28"/>
          <w:lang w:val="ru-RU"/>
        </w:rPr>
        <w:t>5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</w:t>
      </w:r>
      <w:proofErr w:type="gramStart"/>
      <w:r w:rsidRPr="001777A3">
        <w:rPr>
          <w:rFonts w:cstheme="minorHAnsi"/>
          <w:color w:val="auto"/>
          <w:sz w:val="28"/>
          <w:szCs w:val="28"/>
          <w:lang w:val="ru-RU"/>
        </w:rPr>
        <w:t>чел</w:t>
      </w:r>
      <w:proofErr w:type="gramEnd"/>
      <w:r w:rsidRPr="001777A3">
        <w:rPr>
          <w:rFonts w:cstheme="minorHAnsi"/>
          <w:color w:val="auto"/>
          <w:sz w:val="28"/>
          <w:szCs w:val="28"/>
          <w:lang w:val="ru-RU"/>
        </w:rPr>
        <w:t>;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      </w:t>
      </w:r>
      <w:proofErr w:type="gramStart"/>
      <w:r w:rsidRPr="001777A3">
        <w:rPr>
          <w:rFonts w:cstheme="minorHAnsi"/>
          <w:color w:val="auto"/>
          <w:sz w:val="28"/>
          <w:szCs w:val="28"/>
          <w:lang w:val="ru-RU"/>
        </w:rPr>
        <w:t>умерло  -</w:t>
      </w:r>
      <w:proofErr w:type="gram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      </w:t>
      </w:r>
      <w:r w:rsidR="007946AC">
        <w:rPr>
          <w:rFonts w:cstheme="minorHAnsi"/>
          <w:color w:val="auto"/>
          <w:sz w:val="28"/>
          <w:szCs w:val="28"/>
          <w:lang w:val="ru-RU"/>
        </w:rPr>
        <w:t>4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чел</w:t>
      </w:r>
      <w:r w:rsidR="007946AC">
        <w:rPr>
          <w:rFonts w:cstheme="minorHAnsi"/>
          <w:color w:val="auto"/>
          <w:sz w:val="28"/>
          <w:szCs w:val="28"/>
          <w:lang w:val="ru-RU"/>
        </w:rPr>
        <w:t xml:space="preserve">; 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>Миграционная ситуация характеризуется: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       Прибыло – </w:t>
      </w:r>
      <w:r w:rsidR="007946AC">
        <w:rPr>
          <w:rFonts w:cstheme="minorHAnsi"/>
          <w:color w:val="auto"/>
          <w:sz w:val="28"/>
          <w:szCs w:val="28"/>
          <w:lang w:val="ru-RU"/>
        </w:rPr>
        <w:t>7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</w:t>
      </w:r>
      <w:proofErr w:type="gramStart"/>
      <w:r w:rsidRPr="001777A3">
        <w:rPr>
          <w:rFonts w:cstheme="minorHAnsi"/>
          <w:color w:val="auto"/>
          <w:sz w:val="28"/>
          <w:szCs w:val="28"/>
          <w:lang w:val="ru-RU"/>
        </w:rPr>
        <w:t>чел</w:t>
      </w:r>
      <w:proofErr w:type="gram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; 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        </w:t>
      </w:r>
      <w:proofErr w:type="gramStart"/>
      <w:r w:rsidRPr="001777A3">
        <w:rPr>
          <w:rFonts w:cstheme="minorHAnsi"/>
          <w:color w:val="auto"/>
          <w:sz w:val="28"/>
          <w:szCs w:val="28"/>
          <w:lang w:val="ru-RU"/>
        </w:rPr>
        <w:t>убыло  -</w:t>
      </w:r>
      <w:proofErr w:type="gram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1</w:t>
      </w:r>
      <w:r w:rsidR="007946AC">
        <w:rPr>
          <w:rFonts w:cstheme="minorHAnsi"/>
          <w:color w:val="auto"/>
          <w:sz w:val="28"/>
          <w:szCs w:val="28"/>
          <w:lang w:val="ru-RU"/>
        </w:rPr>
        <w:t>0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чел; </w:t>
      </w:r>
    </w:p>
    <w:p w:rsidR="001777A3" w:rsidRPr="001777A3" w:rsidRDefault="001777A3" w:rsidP="001777A3">
      <w:pPr>
        <w:pStyle w:val="a5"/>
        <w:ind w:left="-567" w:firstLine="567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        </w:t>
      </w:r>
    </w:p>
    <w:p w:rsidR="001777A3" w:rsidRPr="001777A3" w:rsidRDefault="001777A3" w:rsidP="001777A3">
      <w:pPr>
        <w:pStyle w:val="a5"/>
        <w:ind w:left="-567" w:firstLine="567"/>
        <w:rPr>
          <w:rFonts w:cstheme="minorHAnsi"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center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b/>
          <w:color w:val="auto"/>
          <w:sz w:val="28"/>
          <w:szCs w:val="28"/>
          <w:lang w:val="ru-RU"/>
        </w:rPr>
        <w:t>Социальная сфера</w:t>
      </w:r>
    </w:p>
    <w:p w:rsidR="001777A3" w:rsidRPr="001777A3" w:rsidRDefault="001777A3" w:rsidP="001777A3">
      <w:pPr>
        <w:pStyle w:val="a5"/>
        <w:ind w:left="-567" w:firstLine="567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>На территории сельского поселения расположены:</w:t>
      </w:r>
    </w:p>
    <w:p w:rsidR="001777A3" w:rsidRPr="001777A3" w:rsidRDefault="001777A3" w:rsidP="001777A3">
      <w:pPr>
        <w:pStyle w:val="a5"/>
        <w:ind w:left="-567" w:firstLine="567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- 3 фельдшерско-акушерских </w:t>
      </w:r>
      <w:proofErr w:type="gramStart"/>
      <w:r w:rsidRPr="001777A3">
        <w:rPr>
          <w:rFonts w:cstheme="minorHAnsi"/>
          <w:color w:val="auto"/>
          <w:sz w:val="28"/>
          <w:szCs w:val="28"/>
          <w:lang w:val="ru-RU"/>
        </w:rPr>
        <w:t>пунктов,</w:t>
      </w:r>
      <w:r w:rsidRPr="001777A3">
        <w:rPr>
          <w:rFonts w:cstheme="minorHAnsi"/>
          <w:color w:val="auto"/>
          <w:sz w:val="28"/>
          <w:szCs w:val="28"/>
          <w:lang w:val="ru-RU"/>
        </w:rPr>
        <w:br/>
      </w:r>
      <w:r w:rsidR="007946AC">
        <w:rPr>
          <w:rFonts w:cstheme="minorHAnsi"/>
          <w:color w:val="auto"/>
          <w:sz w:val="28"/>
          <w:szCs w:val="28"/>
          <w:lang w:val="ru-RU"/>
        </w:rPr>
        <w:t xml:space="preserve">   </w:t>
      </w:r>
      <w:proofErr w:type="gramEnd"/>
      <w:r w:rsidR="007946AC">
        <w:rPr>
          <w:rFonts w:cstheme="minorHAnsi"/>
          <w:color w:val="auto"/>
          <w:sz w:val="28"/>
          <w:szCs w:val="28"/>
          <w:lang w:val="ru-RU"/>
        </w:rPr>
        <w:t xml:space="preserve">     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- </w:t>
      </w:r>
      <w:r w:rsidR="007946AC">
        <w:rPr>
          <w:rFonts w:cstheme="minorHAnsi"/>
          <w:color w:val="auto"/>
          <w:sz w:val="28"/>
          <w:szCs w:val="28"/>
          <w:lang w:val="ru-RU"/>
        </w:rPr>
        <w:t>2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сельских Дома культуры </w:t>
      </w:r>
    </w:p>
    <w:p w:rsidR="001777A3" w:rsidRPr="001777A3" w:rsidRDefault="001777A3" w:rsidP="001777A3">
      <w:pPr>
        <w:pStyle w:val="a5"/>
        <w:ind w:left="-567" w:firstLine="567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- </w:t>
      </w:r>
      <w:r w:rsidR="007946AC">
        <w:rPr>
          <w:rFonts w:cstheme="minorHAnsi"/>
          <w:color w:val="auto"/>
          <w:sz w:val="28"/>
          <w:szCs w:val="28"/>
          <w:lang w:val="ru-RU"/>
        </w:rPr>
        <w:t>1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сельские библиотек</w:t>
      </w:r>
      <w:r w:rsidR="007946AC">
        <w:rPr>
          <w:rFonts w:cstheme="minorHAnsi"/>
          <w:color w:val="auto"/>
          <w:sz w:val="28"/>
          <w:szCs w:val="28"/>
          <w:lang w:val="ru-RU"/>
        </w:rPr>
        <w:t>а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</w:t>
      </w:r>
      <w:proofErr w:type="gramStart"/>
      <w:r w:rsidRPr="001777A3">
        <w:rPr>
          <w:rFonts w:cstheme="minorHAnsi"/>
          <w:color w:val="auto"/>
          <w:sz w:val="28"/>
          <w:szCs w:val="28"/>
          <w:lang w:val="ru-RU"/>
        </w:rPr>
        <w:t xml:space="preserve">в  </w:t>
      </w:r>
      <w:proofErr w:type="spellStart"/>
      <w:r w:rsidRPr="001777A3">
        <w:rPr>
          <w:rFonts w:cstheme="minorHAnsi"/>
          <w:color w:val="auto"/>
          <w:sz w:val="28"/>
          <w:szCs w:val="28"/>
          <w:lang w:val="ru-RU"/>
        </w:rPr>
        <w:t>с.</w:t>
      </w:r>
      <w:r w:rsidR="007946AC">
        <w:rPr>
          <w:rFonts w:cstheme="minorHAnsi"/>
          <w:color w:val="auto"/>
          <w:sz w:val="28"/>
          <w:szCs w:val="28"/>
          <w:lang w:val="ru-RU"/>
        </w:rPr>
        <w:t>Ключи</w:t>
      </w:r>
      <w:proofErr w:type="spellEnd"/>
      <w:proofErr w:type="gramEnd"/>
    </w:p>
    <w:p w:rsidR="001777A3" w:rsidRPr="001777A3" w:rsidRDefault="001777A3" w:rsidP="001777A3">
      <w:pPr>
        <w:pStyle w:val="a5"/>
        <w:ind w:left="-567" w:firstLine="567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>- 1 почтовое отделение;</w:t>
      </w:r>
    </w:p>
    <w:p w:rsidR="001777A3" w:rsidRPr="001777A3" w:rsidRDefault="001777A3" w:rsidP="001777A3">
      <w:pPr>
        <w:pStyle w:val="a5"/>
        <w:ind w:left="-567" w:firstLine="567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>- 3 магазина;</w:t>
      </w:r>
    </w:p>
    <w:p w:rsidR="001777A3" w:rsidRPr="001777A3" w:rsidRDefault="001777A3" w:rsidP="001777A3">
      <w:pPr>
        <w:pStyle w:val="a5"/>
        <w:ind w:left="-567" w:firstLine="567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                                            </w:t>
      </w:r>
    </w:p>
    <w:p w:rsidR="001777A3" w:rsidRPr="001777A3" w:rsidRDefault="001777A3" w:rsidP="007946AC">
      <w:pPr>
        <w:pStyle w:val="a5"/>
        <w:ind w:left="0"/>
        <w:rPr>
          <w:rFonts w:cstheme="minorHAnsi"/>
          <w:b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center"/>
        <w:rPr>
          <w:rFonts w:cstheme="minorHAnsi"/>
          <w:b/>
          <w:color w:val="auto"/>
          <w:sz w:val="28"/>
          <w:szCs w:val="28"/>
          <w:lang w:val="ru-RU"/>
        </w:rPr>
      </w:pPr>
      <w:r w:rsidRPr="001777A3">
        <w:rPr>
          <w:rFonts w:cstheme="minorHAnsi"/>
          <w:b/>
          <w:color w:val="auto"/>
          <w:sz w:val="28"/>
          <w:szCs w:val="28"/>
          <w:lang w:val="ru-RU"/>
        </w:rPr>
        <w:t>Здравоохранение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       Медицинское обслуживание осуществляется 3 –</w:t>
      </w:r>
      <w:proofErr w:type="spellStart"/>
      <w:r w:rsidRPr="001777A3">
        <w:rPr>
          <w:rFonts w:cstheme="minorHAnsi"/>
          <w:color w:val="auto"/>
          <w:sz w:val="28"/>
          <w:szCs w:val="28"/>
          <w:lang w:val="ru-RU"/>
        </w:rPr>
        <w:t>мя</w:t>
      </w:r>
      <w:proofErr w:type="spell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</w:t>
      </w:r>
      <w:proofErr w:type="spellStart"/>
      <w:r w:rsidRPr="001777A3">
        <w:rPr>
          <w:rFonts w:cstheme="minorHAnsi"/>
          <w:color w:val="auto"/>
          <w:sz w:val="28"/>
          <w:szCs w:val="28"/>
          <w:lang w:val="ru-RU"/>
        </w:rPr>
        <w:t>фельдшерско</w:t>
      </w:r>
      <w:proofErr w:type="spell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- акушерскими пунктами. </w:t>
      </w:r>
    </w:p>
    <w:p w:rsidR="001777A3" w:rsidRPr="001777A3" w:rsidRDefault="001777A3" w:rsidP="001777A3">
      <w:pPr>
        <w:pStyle w:val="a5"/>
        <w:ind w:left="-567" w:firstLine="567"/>
        <w:rPr>
          <w:rFonts w:cstheme="minorHAnsi"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rPr>
          <w:rFonts w:cstheme="minorHAnsi"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center"/>
        <w:rPr>
          <w:rFonts w:cstheme="minorHAnsi"/>
          <w:b/>
          <w:color w:val="auto"/>
          <w:sz w:val="28"/>
          <w:szCs w:val="28"/>
          <w:lang w:val="ru-RU"/>
        </w:rPr>
      </w:pPr>
      <w:r w:rsidRPr="001777A3">
        <w:rPr>
          <w:rFonts w:cstheme="minorHAnsi"/>
          <w:b/>
          <w:color w:val="auto"/>
          <w:sz w:val="28"/>
          <w:szCs w:val="28"/>
          <w:lang w:val="ru-RU"/>
        </w:rPr>
        <w:t>Культура</w:t>
      </w:r>
    </w:p>
    <w:p w:rsidR="001777A3" w:rsidRPr="001777A3" w:rsidRDefault="001777A3" w:rsidP="001777A3">
      <w:pPr>
        <w:pStyle w:val="a5"/>
        <w:ind w:left="-567" w:firstLine="567"/>
        <w:rPr>
          <w:rFonts w:cstheme="minorHAnsi"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       В сельском поселении работают учреждения культуры: </w:t>
      </w:r>
      <w:r w:rsidR="00DA6EAD">
        <w:rPr>
          <w:rFonts w:cstheme="minorHAnsi"/>
          <w:color w:val="auto"/>
          <w:sz w:val="28"/>
          <w:szCs w:val="28"/>
          <w:lang w:val="ru-RU"/>
        </w:rPr>
        <w:t>3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Дома культуры, </w:t>
      </w:r>
      <w:r w:rsidR="00DA6EAD">
        <w:rPr>
          <w:rFonts w:cstheme="minorHAnsi"/>
          <w:color w:val="auto"/>
          <w:sz w:val="28"/>
          <w:szCs w:val="28"/>
          <w:lang w:val="ru-RU"/>
        </w:rPr>
        <w:t>1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библиотек</w:t>
      </w:r>
      <w:r w:rsidR="00DA6EAD">
        <w:rPr>
          <w:rFonts w:cstheme="minorHAnsi"/>
          <w:color w:val="auto"/>
          <w:sz w:val="28"/>
          <w:szCs w:val="28"/>
          <w:lang w:val="ru-RU"/>
        </w:rPr>
        <w:t>а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. 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      Учреждения культуры осуществляет свою работу согласно утвержденной социально-культурной программы и по плану работ. Проводятся разноплановые мероприятия с различными категориями жителей села. Это дети школьного возраста, молодежь, взрослое население. Уделяется особое внимание патриотическому воспитанию подрастающего поколения, сохранению местных традиций и  развитию народного творчества.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      Все культурно-массовые мероприятия готовятся и проводятся </w:t>
      </w:r>
      <w:r w:rsidR="00DA6EAD">
        <w:rPr>
          <w:rFonts w:cstheme="minorHAnsi"/>
          <w:color w:val="auto"/>
          <w:sz w:val="28"/>
          <w:szCs w:val="28"/>
          <w:lang w:val="ru-RU"/>
        </w:rPr>
        <w:t>сельскими клубами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совместно с библиотекой и   общественными комиссиями сельского поселения. Это дает положительный результат. 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     Работникам культуры необходимо акт</w:t>
      </w:r>
      <w:r w:rsidR="00DA6EAD">
        <w:rPr>
          <w:rFonts w:cstheme="minorHAnsi"/>
          <w:color w:val="auto"/>
          <w:sz w:val="28"/>
          <w:szCs w:val="28"/>
          <w:lang w:val="ru-RU"/>
        </w:rPr>
        <w:t>ивнее работать с молодежью села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. 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    Учреждения культуры находятся в удовлетворительном состоянии. 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center"/>
        <w:rPr>
          <w:rFonts w:cstheme="minorHAnsi"/>
          <w:b/>
          <w:color w:val="auto"/>
          <w:sz w:val="28"/>
          <w:szCs w:val="28"/>
          <w:lang w:val="ru-RU"/>
        </w:rPr>
      </w:pPr>
      <w:r w:rsidRPr="001777A3">
        <w:rPr>
          <w:rFonts w:cstheme="minorHAnsi"/>
          <w:b/>
          <w:color w:val="auto"/>
          <w:sz w:val="28"/>
          <w:szCs w:val="28"/>
          <w:lang w:val="ru-RU"/>
        </w:rPr>
        <w:t>Торговля</w:t>
      </w:r>
    </w:p>
    <w:p w:rsidR="001777A3" w:rsidRPr="001777A3" w:rsidRDefault="001777A3" w:rsidP="001777A3">
      <w:pPr>
        <w:pStyle w:val="a5"/>
        <w:ind w:left="-567" w:firstLine="567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  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Торговое обслуживание населения </w:t>
      </w:r>
      <w:proofErr w:type="gramStart"/>
      <w:r w:rsidRPr="001777A3">
        <w:rPr>
          <w:rFonts w:cstheme="minorHAnsi"/>
          <w:color w:val="auto"/>
          <w:sz w:val="28"/>
          <w:szCs w:val="28"/>
          <w:lang w:val="ru-RU"/>
        </w:rPr>
        <w:t>представлено  3</w:t>
      </w:r>
      <w:proofErr w:type="gram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-</w:t>
      </w:r>
      <w:proofErr w:type="spellStart"/>
      <w:r w:rsidRPr="001777A3">
        <w:rPr>
          <w:rFonts w:cstheme="minorHAnsi"/>
          <w:color w:val="auto"/>
          <w:sz w:val="28"/>
          <w:szCs w:val="28"/>
          <w:lang w:val="ru-RU"/>
        </w:rPr>
        <w:t>мя</w:t>
      </w:r>
      <w:proofErr w:type="spell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торговыми точками</w:t>
      </w:r>
      <w:r w:rsidR="007D74BE">
        <w:rPr>
          <w:rFonts w:cstheme="minorHAnsi"/>
          <w:color w:val="auto"/>
          <w:sz w:val="28"/>
          <w:szCs w:val="28"/>
          <w:lang w:val="ru-RU"/>
        </w:rPr>
        <w:t>.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Торговое обслуживание </w:t>
      </w:r>
      <w:proofErr w:type="gramStart"/>
      <w:r w:rsidRPr="001777A3">
        <w:rPr>
          <w:rFonts w:cstheme="minorHAnsi"/>
          <w:color w:val="auto"/>
          <w:sz w:val="28"/>
          <w:szCs w:val="28"/>
          <w:lang w:val="ru-RU"/>
        </w:rPr>
        <w:t>идет  на</w:t>
      </w:r>
      <w:proofErr w:type="gram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должном уровне. Население не испытывает потребность в </w:t>
      </w:r>
      <w:proofErr w:type="spellStart"/>
      <w:proofErr w:type="gramStart"/>
      <w:r w:rsidRPr="001777A3">
        <w:rPr>
          <w:rFonts w:cstheme="minorHAnsi"/>
          <w:color w:val="auto"/>
          <w:sz w:val="28"/>
          <w:szCs w:val="28"/>
          <w:lang w:val="ru-RU"/>
        </w:rPr>
        <w:t>том,или</w:t>
      </w:r>
      <w:proofErr w:type="spellEnd"/>
      <w:proofErr w:type="gram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ином продукте или товаре. Индивидуальные предприниматели хорошо знают потребности своего покупателя. </w:t>
      </w:r>
    </w:p>
    <w:p w:rsidR="001777A3" w:rsidRPr="001777A3" w:rsidRDefault="001777A3" w:rsidP="001777A3">
      <w:pPr>
        <w:pStyle w:val="a5"/>
        <w:ind w:left="-567" w:firstLine="567"/>
        <w:rPr>
          <w:rFonts w:cstheme="minorHAnsi"/>
          <w:color w:val="auto"/>
          <w:sz w:val="28"/>
          <w:szCs w:val="28"/>
          <w:lang w:val="ru-RU"/>
        </w:rPr>
      </w:pPr>
    </w:p>
    <w:p w:rsidR="001777A3" w:rsidRDefault="001777A3" w:rsidP="001777A3">
      <w:pPr>
        <w:pStyle w:val="a5"/>
        <w:ind w:left="-567" w:firstLine="567"/>
        <w:jc w:val="center"/>
        <w:rPr>
          <w:rFonts w:cstheme="minorHAnsi"/>
          <w:b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center"/>
        <w:rPr>
          <w:rFonts w:cstheme="minorHAnsi"/>
          <w:b/>
          <w:color w:val="auto"/>
          <w:sz w:val="28"/>
          <w:szCs w:val="28"/>
          <w:lang w:val="ru-RU"/>
        </w:rPr>
      </w:pPr>
      <w:r w:rsidRPr="001777A3">
        <w:rPr>
          <w:rFonts w:cstheme="minorHAnsi"/>
          <w:b/>
          <w:color w:val="auto"/>
          <w:sz w:val="28"/>
          <w:szCs w:val="28"/>
          <w:lang w:val="ru-RU"/>
        </w:rPr>
        <w:t>Почта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       Услуги почтовой связи оказываются почтовым отделением в </w:t>
      </w:r>
      <w:proofErr w:type="spellStart"/>
      <w:r w:rsidRPr="001777A3">
        <w:rPr>
          <w:rFonts w:cstheme="minorHAnsi"/>
          <w:color w:val="auto"/>
          <w:sz w:val="28"/>
          <w:szCs w:val="28"/>
          <w:lang w:val="ru-RU"/>
        </w:rPr>
        <w:t>с.</w:t>
      </w:r>
      <w:r w:rsidR="00DA6EAD">
        <w:rPr>
          <w:rFonts w:cstheme="minorHAnsi"/>
          <w:color w:val="auto"/>
          <w:sz w:val="28"/>
          <w:szCs w:val="28"/>
          <w:lang w:val="ru-RU"/>
        </w:rPr>
        <w:t>Ключи</w:t>
      </w:r>
      <w:proofErr w:type="spellEnd"/>
      <w:r w:rsidRPr="001777A3">
        <w:rPr>
          <w:rFonts w:cstheme="minorHAnsi"/>
          <w:color w:val="auto"/>
          <w:sz w:val="28"/>
          <w:szCs w:val="28"/>
          <w:lang w:val="ru-RU"/>
        </w:rPr>
        <w:t>,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занят </w:t>
      </w:r>
      <w:r w:rsidR="00DA6EAD">
        <w:rPr>
          <w:rFonts w:cstheme="minorHAnsi"/>
          <w:color w:val="auto"/>
          <w:sz w:val="28"/>
          <w:szCs w:val="28"/>
          <w:lang w:val="ru-RU"/>
        </w:rPr>
        <w:t>1 человек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. Подписка на периодические издания выполняется. </w:t>
      </w:r>
      <w:r w:rsidR="00DA6EAD">
        <w:rPr>
          <w:rFonts w:cstheme="minorHAnsi"/>
          <w:color w:val="auto"/>
          <w:sz w:val="28"/>
          <w:szCs w:val="28"/>
          <w:lang w:val="ru-RU"/>
        </w:rPr>
        <w:t>открыты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ваканси</w:t>
      </w:r>
      <w:r w:rsidR="00DA6EAD">
        <w:rPr>
          <w:rFonts w:cstheme="minorHAnsi"/>
          <w:color w:val="auto"/>
          <w:sz w:val="28"/>
          <w:szCs w:val="28"/>
          <w:lang w:val="ru-RU"/>
        </w:rPr>
        <w:t>и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</w:t>
      </w:r>
      <w:r w:rsidR="00DA6EAD">
        <w:rPr>
          <w:rFonts w:cstheme="minorHAnsi"/>
          <w:color w:val="auto"/>
          <w:sz w:val="28"/>
          <w:szCs w:val="28"/>
          <w:lang w:val="ru-RU"/>
        </w:rPr>
        <w:t>почтальонов</w:t>
      </w:r>
      <w:r w:rsidRPr="001777A3">
        <w:rPr>
          <w:rFonts w:cstheme="minorHAnsi"/>
          <w:color w:val="auto"/>
          <w:sz w:val="28"/>
          <w:szCs w:val="28"/>
          <w:lang w:val="ru-RU"/>
        </w:rPr>
        <w:t>.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center"/>
        <w:rPr>
          <w:rFonts w:cstheme="minorHAnsi"/>
          <w:b/>
          <w:color w:val="auto"/>
          <w:sz w:val="28"/>
          <w:szCs w:val="28"/>
          <w:lang w:val="ru-RU"/>
        </w:rPr>
      </w:pPr>
      <w:r w:rsidRPr="001777A3">
        <w:rPr>
          <w:rFonts w:cstheme="minorHAnsi"/>
          <w:b/>
          <w:color w:val="auto"/>
          <w:sz w:val="28"/>
          <w:szCs w:val="28"/>
          <w:lang w:val="ru-RU"/>
        </w:rPr>
        <w:t xml:space="preserve">Работа администрации и </w:t>
      </w:r>
      <w:proofErr w:type="gramStart"/>
      <w:r w:rsidRPr="001777A3">
        <w:rPr>
          <w:rFonts w:cstheme="minorHAnsi"/>
          <w:b/>
          <w:color w:val="auto"/>
          <w:sz w:val="28"/>
          <w:szCs w:val="28"/>
          <w:lang w:val="ru-RU"/>
        </w:rPr>
        <w:t>Совета :</w:t>
      </w:r>
      <w:proofErr w:type="gramEnd"/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>Деятельность администрации осуществлялась в соответствии с утвержденным бюджетом сельского поселения и разработанными планами мероприятий, которые утверждены решениями Совета сельского поселения, а также по перспективному плану работы администрации сельского поселения на 2020 год</w:t>
      </w:r>
      <w:r w:rsidR="007D74BE">
        <w:rPr>
          <w:rFonts w:cstheme="minorHAnsi"/>
          <w:color w:val="auto"/>
          <w:sz w:val="28"/>
          <w:szCs w:val="28"/>
          <w:lang w:val="ru-RU"/>
        </w:rPr>
        <w:t>.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В соответствии </w:t>
      </w:r>
      <w:proofErr w:type="gramStart"/>
      <w:r w:rsidRPr="001777A3">
        <w:rPr>
          <w:rFonts w:cstheme="minorHAnsi"/>
          <w:color w:val="auto"/>
          <w:sz w:val="28"/>
          <w:szCs w:val="28"/>
          <w:lang w:val="ru-RU"/>
        </w:rPr>
        <w:t>с  распоряжением</w:t>
      </w:r>
      <w:proofErr w:type="gram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администрации сельского поселения глава сельского поселения ведет личный прием граждан </w:t>
      </w:r>
      <w:r w:rsidR="005C10E7">
        <w:rPr>
          <w:rFonts w:cstheme="minorHAnsi"/>
          <w:color w:val="auto"/>
          <w:sz w:val="28"/>
          <w:szCs w:val="28"/>
          <w:lang w:val="ru-RU"/>
        </w:rPr>
        <w:t>2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раз</w:t>
      </w:r>
      <w:r w:rsidR="005C10E7">
        <w:rPr>
          <w:rFonts w:cstheme="minorHAnsi"/>
          <w:color w:val="auto"/>
          <w:sz w:val="28"/>
          <w:szCs w:val="28"/>
          <w:lang w:val="ru-RU"/>
        </w:rPr>
        <w:t>а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в неделю  Специалистами администрации  - ежедневно.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На поставленные вопросы даны исчерпывающие ответы, приняты конкретные меры.    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За 2020 год главой сельского поселения издано: 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>постановлений – 3</w:t>
      </w:r>
      <w:r w:rsidR="00862FA8">
        <w:rPr>
          <w:rFonts w:cstheme="minorHAnsi"/>
          <w:color w:val="auto"/>
          <w:sz w:val="28"/>
          <w:szCs w:val="28"/>
          <w:lang w:val="ru-RU"/>
        </w:rPr>
        <w:t>1</w:t>
      </w:r>
      <w:r w:rsidRPr="001777A3">
        <w:rPr>
          <w:rFonts w:cstheme="minorHAnsi"/>
          <w:color w:val="auto"/>
          <w:sz w:val="28"/>
          <w:szCs w:val="28"/>
          <w:lang w:val="ru-RU"/>
        </w:rPr>
        <w:t>,</w:t>
      </w:r>
    </w:p>
    <w:p w:rsidR="001777A3" w:rsidRPr="001777A3" w:rsidRDefault="001777A3" w:rsidP="00862FA8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распоряжений </w:t>
      </w:r>
      <w:r w:rsidR="00862FA8">
        <w:rPr>
          <w:rFonts w:cstheme="minorHAnsi"/>
          <w:color w:val="auto"/>
          <w:sz w:val="28"/>
          <w:szCs w:val="28"/>
          <w:lang w:val="ru-RU"/>
        </w:rPr>
        <w:t>-62.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Совершено </w:t>
      </w:r>
      <w:r w:rsidR="00862FA8">
        <w:rPr>
          <w:rFonts w:cstheme="minorHAnsi"/>
          <w:color w:val="auto"/>
          <w:sz w:val="28"/>
          <w:szCs w:val="28"/>
          <w:lang w:val="ru-RU"/>
        </w:rPr>
        <w:t>3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нотариальных действий.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lastRenderedPageBreak/>
        <w:t>Проведено 1</w:t>
      </w:r>
      <w:r w:rsidR="00862FA8">
        <w:rPr>
          <w:rFonts w:cstheme="minorHAnsi"/>
          <w:color w:val="auto"/>
          <w:sz w:val="28"/>
          <w:szCs w:val="28"/>
          <w:lang w:val="ru-RU"/>
        </w:rPr>
        <w:t>0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заседаний Совета сельского поселения.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В процессе деятельности администрации сельского поселения создаются, систематизируются и хранятся документы, представляющие собой архивный фонд сельского поселения. 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  В рамках межведомственного взаимодействия работаем с регистрационной палатой и КУС.</w:t>
      </w:r>
    </w:p>
    <w:p w:rsidR="001777A3" w:rsidRPr="001777A3" w:rsidRDefault="001777A3" w:rsidP="007D74BE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         Постоянно </w:t>
      </w:r>
      <w:proofErr w:type="gramStart"/>
      <w:r w:rsidRPr="001777A3">
        <w:rPr>
          <w:rFonts w:cstheme="minorHAnsi"/>
          <w:color w:val="auto"/>
          <w:sz w:val="28"/>
          <w:szCs w:val="28"/>
          <w:lang w:val="ru-RU"/>
        </w:rPr>
        <w:t>ведем  работу</w:t>
      </w:r>
      <w:proofErr w:type="gram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по соблюдению Правил пожарной безопасности населением. Для этого на собраниях граждан выступаем на противопожарные темы, вывешиваем листовки, проводим подворный обход, разносим инструкции, ведем учет </w:t>
      </w:r>
      <w:proofErr w:type="gramStart"/>
      <w:r w:rsidRPr="001777A3">
        <w:rPr>
          <w:rFonts w:cstheme="minorHAnsi"/>
          <w:color w:val="auto"/>
          <w:sz w:val="28"/>
          <w:szCs w:val="28"/>
          <w:lang w:val="ru-RU"/>
        </w:rPr>
        <w:t>неблагополучных  семей</w:t>
      </w:r>
      <w:proofErr w:type="gram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 также ,лиц злоупотребляющих спиртными напитками.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Администрацией ведется учет всех землевладений и землепользований граждан в виде </w:t>
      </w:r>
      <w:proofErr w:type="spellStart"/>
      <w:r w:rsidRPr="001777A3">
        <w:rPr>
          <w:rFonts w:cstheme="minorHAnsi"/>
          <w:color w:val="auto"/>
          <w:sz w:val="28"/>
          <w:szCs w:val="28"/>
          <w:lang w:val="ru-RU"/>
        </w:rPr>
        <w:t>похозяйственного</w:t>
      </w:r>
      <w:proofErr w:type="spell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учета по </w:t>
      </w:r>
      <w:proofErr w:type="spellStart"/>
      <w:r w:rsidRPr="001777A3">
        <w:rPr>
          <w:rFonts w:cstheme="minorHAnsi"/>
          <w:color w:val="auto"/>
          <w:sz w:val="28"/>
          <w:szCs w:val="28"/>
          <w:lang w:val="ru-RU"/>
        </w:rPr>
        <w:t>похозяйственным</w:t>
      </w:r>
      <w:proofErr w:type="spell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книгам.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В сельском поселении работает представительный орган – Совет сельского поселения. Совет сельского поселения состоит из </w:t>
      </w:r>
      <w:r w:rsidR="007D74BE">
        <w:rPr>
          <w:rFonts w:cstheme="minorHAnsi"/>
          <w:color w:val="auto"/>
          <w:sz w:val="28"/>
          <w:szCs w:val="28"/>
          <w:lang w:val="ru-RU"/>
        </w:rPr>
        <w:t>7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депутатов. 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Работа администрации сельского поселения по решению вопросов местного значения осуществлялась в постоянном взаимодействии с депутатами Совета сельского </w:t>
      </w:r>
      <w:proofErr w:type="gramStart"/>
      <w:r w:rsidRPr="001777A3">
        <w:rPr>
          <w:rFonts w:cstheme="minorHAnsi"/>
          <w:color w:val="auto"/>
          <w:sz w:val="28"/>
          <w:szCs w:val="28"/>
          <w:lang w:val="ru-RU"/>
        </w:rPr>
        <w:t xml:space="preserve">поселения  </w:t>
      </w:r>
      <w:r w:rsidR="007D74BE">
        <w:rPr>
          <w:rFonts w:cstheme="minorHAnsi"/>
          <w:color w:val="auto"/>
          <w:sz w:val="28"/>
          <w:szCs w:val="28"/>
          <w:lang w:val="ru-RU"/>
        </w:rPr>
        <w:t>Ключевский</w:t>
      </w:r>
      <w:proofErr w:type="gram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 сельсовет , следует</w:t>
      </w:r>
      <w:r w:rsidRPr="001777A3">
        <w:rPr>
          <w:rFonts w:cstheme="minorHAnsi"/>
          <w:color w:val="auto"/>
          <w:sz w:val="28"/>
          <w:szCs w:val="28"/>
        </w:rPr>
        <w:t> </w:t>
      </w:r>
      <w:r w:rsidR="007D74BE">
        <w:rPr>
          <w:rFonts w:cstheme="minorHAnsi"/>
          <w:color w:val="auto"/>
          <w:sz w:val="28"/>
          <w:szCs w:val="28"/>
          <w:lang w:val="ru-RU"/>
        </w:rPr>
        <w:t xml:space="preserve"> отметить, что 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активную работу </w:t>
      </w:r>
      <w:r w:rsidR="00BF086A">
        <w:rPr>
          <w:rFonts w:cstheme="minorHAnsi"/>
          <w:color w:val="auto"/>
          <w:sz w:val="28"/>
          <w:szCs w:val="28"/>
          <w:lang w:val="ru-RU"/>
        </w:rPr>
        <w:t xml:space="preserve">проявили все депутаты </w:t>
      </w:r>
      <w:r w:rsidRPr="001777A3">
        <w:rPr>
          <w:rFonts w:cstheme="minorHAnsi"/>
          <w:color w:val="auto"/>
          <w:sz w:val="28"/>
          <w:szCs w:val="28"/>
          <w:lang w:val="ru-RU"/>
        </w:rPr>
        <w:t>с начала  избрания  они  показали  себя  достойными, ответственными  людьми. Работа  в  основном  ведется по подготовке документов по ремонту дороги улиц,   по благоустройству деревни.</w:t>
      </w:r>
    </w:p>
    <w:p w:rsid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Style w:val="aa"/>
          <w:rFonts w:cstheme="minorHAnsi"/>
          <w:color w:val="auto"/>
          <w:sz w:val="28"/>
          <w:szCs w:val="28"/>
          <w:lang w:val="ru-RU"/>
        </w:rPr>
        <w:t xml:space="preserve">   </w:t>
      </w:r>
      <w:r w:rsidRPr="001777A3">
        <w:rPr>
          <w:rStyle w:val="aa"/>
          <w:rFonts w:cstheme="minorHAnsi"/>
          <w:color w:val="auto"/>
          <w:sz w:val="28"/>
          <w:szCs w:val="28"/>
        </w:rPr>
        <w:t> 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 В 2020 году по программе </w:t>
      </w:r>
      <w:proofErr w:type="gramStart"/>
      <w:r w:rsidRPr="001777A3">
        <w:rPr>
          <w:rFonts w:cstheme="minorHAnsi"/>
          <w:color w:val="auto"/>
          <w:sz w:val="28"/>
          <w:szCs w:val="28"/>
          <w:lang w:val="ru-RU"/>
        </w:rPr>
        <w:t>« Реальные</w:t>
      </w:r>
      <w:proofErr w:type="gram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дела» по проекту партии  « Единая Россия</w:t>
      </w:r>
      <w:r w:rsidR="00BF086A">
        <w:rPr>
          <w:rFonts w:cstheme="minorHAnsi"/>
          <w:color w:val="auto"/>
          <w:sz w:val="28"/>
          <w:szCs w:val="28"/>
          <w:lang w:val="ru-RU"/>
        </w:rPr>
        <w:t>» были установлено 10 фонарей уличного освещения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, на </w:t>
      </w:r>
      <w:r w:rsidR="00BF086A">
        <w:rPr>
          <w:rFonts w:cstheme="minorHAnsi"/>
          <w:color w:val="auto"/>
          <w:sz w:val="28"/>
          <w:szCs w:val="28"/>
          <w:lang w:val="ru-RU"/>
        </w:rPr>
        <w:t>сумму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61200 руб.</w:t>
      </w:r>
    </w:p>
    <w:p w:rsidR="00852C91" w:rsidRPr="00852C91" w:rsidRDefault="00852C91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>
        <w:rPr>
          <w:rFonts w:cstheme="minorHAnsi"/>
          <w:color w:val="auto"/>
          <w:sz w:val="28"/>
          <w:szCs w:val="28"/>
          <w:lang w:val="ru-RU"/>
        </w:rPr>
        <w:t xml:space="preserve">     </w:t>
      </w:r>
      <w:r w:rsidRPr="00852C91">
        <w:rPr>
          <w:rFonts w:ascii="Times New Roman" w:hAnsi="Times New Roman"/>
          <w:sz w:val="28"/>
          <w:szCs w:val="28"/>
          <w:lang w:val="ru-RU"/>
        </w:rPr>
        <w:t xml:space="preserve">Организовали ямочный ремонт по улице Новая </w:t>
      </w:r>
      <w:proofErr w:type="spellStart"/>
      <w:r w:rsidRPr="00852C91">
        <w:rPr>
          <w:rFonts w:ascii="Times New Roman" w:hAnsi="Times New Roman"/>
          <w:sz w:val="28"/>
          <w:szCs w:val="28"/>
          <w:lang w:val="ru-RU"/>
        </w:rPr>
        <w:t>д.Кучаново</w:t>
      </w:r>
      <w:proofErr w:type="spellEnd"/>
      <w:r w:rsidRPr="00852C91">
        <w:rPr>
          <w:rFonts w:ascii="Times New Roman" w:hAnsi="Times New Roman"/>
          <w:sz w:val="28"/>
          <w:szCs w:val="28"/>
          <w:lang w:val="ru-RU"/>
        </w:rPr>
        <w:t xml:space="preserve"> протяженностью 270,0м</w:t>
      </w:r>
      <w:r>
        <w:rPr>
          <w:rFonts w:ascii="Times New Roman" w:hAnsi="Times New Roman"/>
          <w:sz w:val="28"/>
          <w:szCs w:val="28"/>
          <w:lang w:val="ru-RU"/>
        </w:rPr>
        <w:t xml:space="preserve"> на сумму 260 тыс. рублей</w:t>
      </w:r>
      <w:r w:rsidRPr="00852C91">
        <w:rPr>
          <w:rFonts w:ascii="Times New Roman" w:hAnsi="Times New Roman"/>
          <w:sz w:val="28"/>
          <w:szCs w:val="28"/>
          <w:lang w:val="ru-RU"/>
        </w:rPr>
        <w:t xml:space="preserve"> и улица Центральная д. Степановка протяженностью 100 м.</w:t>
      </w:r>
      <w:r>
        <w:rPr>
          <w:rFonts w:ascii="Times New Roman" w:hAnsi="Times New Roman"/>
          <w:sz w:val="28"/>
          <w:szCs w:val="28"/>
          <w:lang w:val="ru-RU"/>
        </w:rPr>
        <w:t xml:space="preserve"> на сумму 99 тыс. руб.</w:t>
      </w:r>
      <w:r w:rsidRPr="00852C91">
        <w:rPr>
          <w:rFonts w:ascii="Times New Roman" w:hAnsi="Times New Roman"/>
          <w:sz w:val="28"/>
          <w:szCs w:val="28"/>
          <w:lang w:val="ru-RU"/>
        </w:rPr>
        <w:t xml:space="preserve"> Было проведено </w:t>
      </w:r>
      <w:proofErr w:type="spellStart"/>
      <w:r w:rsidRPr="00852C91">
        <w:rPr>
          <w:rFonts w:ascii="Times New Roman" w:hAnsi="Times New Roman"/>
          <w:sz w:val="28"/>
          <w:szCs w:val="28"/>
          <w:lang w:val="ru-RU"/>
        </w:rPr>
        <w:t>грейдерование</w:t>
      </w:r>
      <w:proofErr w:type="spellEnd"/>
      <w:r w:rsidRPr="00852C91">
        <w:rPr>
          <w:rFonts w:ascii="Times New Roman" w:hAnsi="Times New Roman"/>
          <w:sz w:val="28"/>
          <w:szCs w:val="28"/>
          <w:lang w:val="ru-RU"/>
        </w:rPr>
        <w:t xml:space="preserve"> улиц.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        В соответствии с </w:t>
      </w:r>
      <w:proofErr w:type="gramStart"/>
      <w:r w:rsidRPr="001777A3">
        <w:rPr>
          <w:rFonts w:cstheme="minorHAnsi"/>
          <w:color w:val="auto"/>
          <w:sz w:val="28"/>
          <w:szCs w:val="28"/>
          <w:lang w:val="ru-RU"/>
        </w:rPr>
        <w:t>законодательством,  в</w:t>
      </w:r>
      <w:proofErr w:type="gram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настоящее время для обеспечения доступа к информации о деятельности  органов местного самоуправления мы имеем свой сайт:</w:t>
      </w:r>
      <w:hyperlink r:id="rId7" w:history="1">
        <w:r w:rsidR="00BF086A" w:rsidRPr="009D3C09">
          <w:rPr>
            <w:rStyle w:val="af6"/>
            <w:rFonts w:cstheme="minorHAnsi"/>
            <w:sz w:val="28"/>
            <w:szCs w:val="28"/>
          </w:rPr>
          <w:t>www</w:t>
        </w:r>
        <w:r w:rsidR="00BF086A" w:rsidRPr="009D3C09">
          <w:rPr>
            <w:rStyle w:val="af6"/>
            <w:rFonts w:cstheme="minorHAnsi"/>
            <w:sz w:val="28"/>
            <w:szCs w:val="28"/>
            <w:lang w:val="ru-RU"/>
          </w:rPr>
          <w:t>.</w:t>
        </w:r>
        <w:proofErr w:type="spellStart"/>
        <w:r w:rsidR="00BF086A" w:rsidRPr="009D3C09">
          <w:rPr>
            <w:rStyle w:val="af6"/>
            <w:rFonts w:cstheme="minorHAnsi"/>
            <w:sz w:val="28"/>
            <w:szCs w:val="28"/>
          </w:rPr>
          <w:t>kluchi</w:t>
        </w:r>
        <w:proofErr w:type="spellEnd"/>
        <w:r w:rsidR="00BF086A" w:rsidRPr="009D3C09">
          <w:rPr>
            <w:rStyle w:val="af6"/>
            <w:rFonts w:cstheme="minorHAnsi"/>
            <w:sz w:val="28"/>
            <w:szCs w:val="28"/>
            <w:lang w:val="ru-RU"/>
          </w:rPr>
          <w:t>04</w:t>
        </w:r>
        <w:proofErr w:type="spellStart"/>
        <w:r w:rsidR="00BF086A" w:rsidRPr="009D3C09">
          <w:rPr>
            <w:rStyle w:val="af6"/>
            <w:rFonts w:cstheme="minorHAnsi"/>
            <w:sz w:val="28"/>
            <w:szCs w:val="28"/>
          </w:rPr>
          <w:t>sp</w:t>
        </w:r>
        <w:proofErr w:type="spellEnd"/>
        <w:r w:rsidR="00BF086A" w:rsidRPr="009D3C09">
          <w:rPr>
            <w:rStyle w:val="af6"/>
            <w:rFonts w:cstheme="minorHAnsi"/>
            <w:sz w:val="28"/>
            <w:szCs w:val="28"/>
            <w:lang w:val="ru-RU"/>
          </w:rPr>
          <w:t>.</w:t>
        </w:r>
        <w:proofErr w:type="spellStart"/>
        <w:r w:rsidR="00BF086A" w:rsidRPr="009D3C09">
          <w:rPr>
            <w:rStyle w:val="af6"/>
            <w:rFonts w:cstheme="minorHAnsi"/>
            <w:sz w:val="28"/>
            <w:szCs w:val="28"/>
          </w:rPr>
          <w:t>ru</w:t>
        </w:r>
        <w:proofErr w:type="spellEnd"/>
      </w:hyperlink>
      <w:r w:rsidRPr="001777A3">
        <w:rPr>
          <w:rFonts w:cstheme="minorHAnsi"/>
          <w:color w:val="auto"/>
          <w:sz w:val="28"/>
          <w:szCs w:val="28"/>
          <w:lang w:val="ru-RU"/>
        </w:rPr>
        <w:t xml:space="preserve">, где  размещаются информация о деятельности сельского поселения. 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center"/>
        <w:rPr>
          <w:rFonts w:cstheme="minorHAnsi"/>
          <w:b/>
          <w:color w:val="auto"/>
          <w:sz w:val="28"/>
          <w:szCs w:val="28"/>
          <w:lang w:val="ru-RU"/>
        </w:rPr>
      </w:pPr>
      <w:r w:rsidRPr="001777A3">
        <w:rPr>
          <w:rFonts w:cstheme="minorHAnsi"/>
          <w:b/>
          <w:color w:val="auto"/>
          <w:sz w:val="28"/>
          <w:szCs w:val="28"/>
          <w:lang w:val="ru-RU"/>
        </w:rPr>
        <w:t>Благоустройство</w:t>
      </w:r>
    </w:p>
    <w:p w:rsidR="001777A3" w:rsidRPr="001777A3" w:rsidRDefault="001777A3" w:rsidP="001777A3">
      <w:pPr>
        <w:pStyle w:val="a5"/>
        <w:ind w:left="-567" w:firstLine="567"/>
        <w:rPr>
          <w:rFonts w:cstheme="minorHAnsi"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Год за годом основным направлением работы сельского поселения является благоустройство. Хотя бюджет сельского поселения остаётся весьма скромным - каждый год мы продолжаем благоустраивать территорию и делаем на ней всё необходимое. </w:t>
      </w:r>
    </w:p>
    <w:p w:rsidR="001777A3" w:rsidRDefault="00BF086A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>
        <w:rPr>
          <w:rFonts w:cstheme="minorHAnsi"/>
          <w:color w:val="auto"/>
          <w:sz w:val="28"/>
          <w:szCs w:val="28"/>
          <w:lang w:val="ru-RU"/>
        </w:rPr>
        <w:t xml:space="preserve">Таким образом в сельском поселении проведена реконструкция обелиска в с. Ключи и косметические работы обелисков в д. </w:t>
      </w:r>
      <w:proofErr w:type="spellStart"/>
      <w:r>
        <w:rPr>
          <w:rFonts w:cstheme="minorHAnsi"/>
          <w:color w:val="auto"/>
          <w:sz w:val="28"/>
          <w:szCs w:val="28"/>
          <w:lang w:val="ru-RU"/>
        </w:rPr>
        <w:t>Кучаново</w:t>
      </w:r>
      <w:proofErr w:type="spellEnd"/>
      <w:r>
        <w:rPr>
          <w:rFonts w:cstheme="minorHAnsi"/>
          <w:color w:val="auto"/>
          <w:sz w:val="28"/>
          <w:szCs w:val="28"/>
          <w:lang w:val="ru-RU"/>
        </w:rPr>
        <w:t xml:space="preserve"> и д. Степановка. В с. Ключи был огорожен парк.</w:t>
      </w:r>
    </w:p>
    <w:p w:rsidR="004329CB" w:rsidRPr="00D17918" w:rsidRDefault="004329CB" w:rsidP="00432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деревне </w:t>
      </w:r>
      <w:proofErr w:type="spellStart"/>
      <w:r>
        <w:rPr>
          <w:sz w:val="28"/>
          <w:szCs w:val="28"/>
        </w:rPr>
        <w:t>Кучаново</w:t>
      </w:r>
      <w:proofErr w:type="spellEnd"/>
      <w:r>
        <w:rPr>
          <w:sz w:val="28"/>
          <w:szCs w:val="28"/>
        </w:rPr>
        <w:t xml:space="preserve"> установили детскую площадку за счет выделения средств из районного бюджета.</w:t>
      </w:r>
    </w:p>
    <w:p w:rsidR="004329CB" w:rsidRPr="00BF086A" w:rsidRDefault="004329CB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Администрацией сельского поселения  </w:t>
      </w:r>
      <w:r w:rsidRPr="001777A3">
        <w:rPr>
          <w:rFonts w:cstheme="minorHAnsi"/>
          <w:color w:val="auto"/>
          <w:sz w:val="28"/>
          <w:szCs w:val="28"/>
        </w:rPr>
        <w:t> 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по благоустройству территории были </w:t>
      </w:r>
      <w:proofErr w:type="gramStart"/>
      <w:r w:rsidRPr="001777A3">
        <w:rPr>
          <w:rFonts w:cstheme="minorHAnsi"/>
          <w:color w:val="auto"/>
          <w:sz w:val="28"/>
          <w:szCs w:val="28"/>
          <w:lang w:val="ru-RU"/>
        </w:rPr>
        <w:t>выполнены  следующие</w:t>
      </w:r>
      <w:proofErr w:type="gram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работы: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lastRenderedPageBreak/>
        <w:t>- проведены субботники по улицам и на территориях учреждений;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>- ремонт и покраска заборов и ограждений;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- систематический </w:t>
      </w:r>
      <w:proofErr w:type="spellStart"/>
      <w:r w:rsidRPr="001777A3">
        <w:rPr>
          <w:rFonts w:cstheme="minorHAnsi"/>
          <w:color w:val="auto"/>
          <w:sz w:val="28"/>
          <w:szCs w:val="28"/>
          <w:lang w:val="ru-RU"/>
        </w:rPr>
        <w:t>обкос</w:t>
      </w:r>
      <w:proofErr w:type="spell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обочин и улиц сельского поселения от сорной травы.</w:t>
      </w:r>
    </w:p>
    <w:p w:rsidR="001777A3" w:rsidRPr="007D74BE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- деревня </w:t>
      </w:r>
      <w:r w:rsidR="00BF086A">
        <w:rPr>
          <w:rFonts w:cstheme="minorHAnsi"/>
          <w:color w:val="auto"/>
          <w:sz w:val="28"/>
          <w:szCs w:val="28"/>
          <w:lang w:val="ru-RU"/>
        </w:rPr>
        <w:t>Степановка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</w:t>
      </w:r>
      <w:r w:rsidR="00BF086A">
        <w:rPr>
          <w:rFonts w:cstheme="minorHAnsi"/>
          <w:color w:val="auto"/>
          <w:sz w:val="28"/>
          <w:szCs w:val="28"/>
          <w:lang w:val="ru-RU"/>
        </w:rPr>
        <w:t>участвовала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в </w:t>
      </w:r>
      <w:r w:rsidR="002E6AA2">
        <w:rPr>
          <w:rFonts w:cstheme="minorHAnsi"/>
          <w:color w:val="auto"/>
          <w:sz w:val="28"/>
          <w:szCs w:val="28"/>
          <w:lang w:val="ru-RU"/>
        </w:rPr>
        <w:t>районном конкурсе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</w:t>
      </w:r>
      <w:r w:rsidRPr="007D74BE">
        <w:rPr>
          <w:rFonts w:cstheme="minorHAnsi"/>
          <w:color w:val="auto"/>
          <w:sz w:val="28"/>
          <w:szCs w:val="28"/>
          <w:lang w:val="ru-RU"/>
        </w:rPr>
        <w:t>«Трезвое село</w:t>
      </w:r>
      <w:r w:rsidR="002E6AA2">
        <w:rPr>
          <w:rFonts w:cstheme="minorHAnsi"/>
          <w:color w:val="auto"/>
          <w:sz w:val="28"/>
          <w:szCs w:val="28"/>
          <w:lang w:val="ru-RU"/>
        </w:rPr>
        <w:t>-2020</w:t>
      </w:r>
      <w:r w:rsidRPr="007D74BE">
        <w:rPr>
          <w:rFonts w:cstheme="minorHAnsi"/>
          <w:color w:val="auto"/>
          <w:sz w:val="28"/>
          <w:szCs w:val="28"/>
          <w:lang w:val="ru-RU"/>
        </w:rPr>
        <w:t>»</w:t>
      </w:r>
      <w:r w:rsidR="002E6AA2">
        <w:rPr>
          <w:rFonts w:cstheme="minorHAnsi"/>
          <w:color w:val="auto"/>
          <w:sz w:val="28"/>
          <w:szCs w:val="28"/>
          <w:lang w:val="ru-RU"/>
        </w:rPr>
        <w:t xml:space="preserve"> и заняла 3 место</w:t>
      </w:r>
    </w:p>
    <w:p w:rsidR="001777A3" w:rsidRPr="001777A3" w:rsidRDefault="001777A3" w:rsidP="002E6AA2">
      <w:pPr>
        <w:pStyle w:val="a5"/>
        <w:ind w:left="0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В 2021 </w:t>
      </w:r>
      <w:proofErr w:type="gramStart"/>
      <w:r w:rsidRPr="001777A3">
        <w:rPr>
          <w:rFonts w:cstheme="minorHAnsi"/>
          <w:color w:val="auto"/>
          <w:sz w:val="28"/>
          <w:szCs w:val="28"/>
          <w:lang w:val="ru-RU"/>
        </w:rPr>
        <w:t>году  будем</w:t>
      </w:r>
      <w:proofErr w:type="gramEnd"/>
      <w:r w:rsidRPr="001777A3">
        <w:rPr>
          <w:rFonts w:cstheme="minorHAnsi"/>
          <w:color w:val="auto"/>
          <w:sz w:val="28"/>
          <w:szCs w:val="28"/>
          <w:lang w:val="ru-RU"/>
        </w:rPr>
        <w:t xml:space="preserve"> вести такую же работу по благоустройству. </w:t>
      </w:r>
      <w:r w:rsidR="002E6AA2">
        <w:rPr>
          <w:rFonts w:cstheme="minorHAnsi"/>
          <w:color w:val="auto"/>
          <w:sz w:val="28"/>
          <w:szCs w:val="28"/>
          <w:lang w:val="ru-RU"/>
        </w:rPr>
        <w:t xml:space="preserve">   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Планируем </w:t>
      </w:r>
      <w:r w:rsidR="002E6AA2">
        <w:rPr>
          <w:rFonts w:cstheme="minorHAnsi"/>
          <w:color w:val="auto"/>
          <w:sz w:val="28"/>
          <w:szCs w:val="28"/>
          <w:lang w:val="ru-RU"/>
        </w:rPr>
        <w:t xml:space="preserve">провести ремонт </w:t>
      </w:r>
      <w:r w:rsidR="00852C91">
        <w:rPr>
          <w:rFonts w:cstheme="minorHAnsi"/>
          <w:color w:val="auto"/>
          <w:sz w:val="28"/>
          <w:szCs w:val="28"/>
          <w:lang w:val="ru-RU"/>
        </w:rPr>
        <w:t xml:space="preserve">ограждения </w:t>
      </w:r>
      <w:r w:rsidR="002E6AA2">
        <w:rPr>
          <w:rFonts w:cstheme="minorHAnsi"/>
          <w:color w:val="auto"/>
          <w:sz w:val="28"/>
          <w:szCs w:val="28"/>
          <w:lang w:val="ru-RU"/>
        </w:rPr>
        <w:t>кладбищ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в </w:t>
      </w:r>
      <w:proofErr w:type="spellStart"/>
      <w:r w:rsidR="002E6AA2">
        <w:rPr>
          <w:rFonts w:cstheme="minorHAnsi"/>
          <w:color w:val="auto"/>
          <w:sz w:val="28"/>
          <w:szCs w:val="28"/>
          <w:lang w:val="ru-RU"/>
        </w:rPr>
        <w:t>с</w:t>
      </w:r>
      <w:r w:rsidRPr="001777A3">
        <w:rPr>
          <w:rFonts w:cstheme="minorHAnsi"/>
          <w:color w:val="auto"/>
          <w:sz w:val="28"/>
          <w:szCs w:val="28"/>
          <w:lang w:val="ru-RU"/>
        </w:rPr>
        <w:t>.</w:t>
      </w:r>
      <w:r w:rsidR="002E6AA2">
        <w:rPr>
          <w:rFonts w:cstheme="minorHAnsi"/>
          <w:color w:val="auto"/>
          <w:sz w:val="28"/>
          <w:szCs w:val="28"/>
          <w:lang w:val="ru-RU"/>
        </w:rPr>
        <w:t>Ключи</w:t>
      </w:r>
      <w:proofErr w:type="spellEnd"/>
      <w:r w:rsidR="002E6AA2">
        <w:rPr>
          <w:rFonts w:cstheme="minorHAnsi"/>
          <w:color w:val="auto"/>
          <w:sz w:val="28"/>
          <w:szCs w:val="28"/>
          <w:lang w:val="ru-RU"/>
        </w:rPr>
        <w:t xml:space="preserve"> и </w:t>
      </w:r>
      <w:proofErr w:type="spellStart"/>
      <w:r w:rsidR="002E6AA2">
        <w:rPr>
          <w:rFonts w:cstheme="minorHAnsi"/>
          <w:color w:val="auto"/>
          <w:sz w:val="28"/>
          <w:szCs w:val="28"/>
          <w:lang w:val="ru-RU"/>
        </w:rPr>
        <w:t>д.Степановка</w:t>
      </w:r>
      <w:proofErr w:type="spellEnd"/>
      <w:r w:rsidRPr="001777A3">
        <w:rPr>
          <w:rFonts w:cstheme="minorHAnsi"/>
          <w:color w:val="auto"/>
          <w:sz w:val="28"/>
          <w:szCs w:val="28"/>
          <w:lang w:val="ru-RU"/>
        </w:rPr>
        <w:t>.</w:t>
      </w:r>
      <w:r w:rsidR="002E6AA2">
        <w:rPr>
          <w:rFonts w:cstheme="minorHAnsi"/>
          <w:color w:val="auto"/>
          <w:sz w:val="28"/>
          <w:szCs w:val="28"/>
          <w:lang w:val="ru-RU"/>
        </w:rPr>
        <w:t xml:space="preserve"> В деревне Степановка планируется установка детской</w:t>
      </w:r>
      <w:r w:rsidR="00852C91">
        <w:rPr>
          <w:rFonts w:cstheme="minorHAnsi"/>
          <w:color w:val="auto"/>
          <w:sz w:val="28"/>
          <w:szCs w:val="28"/>
          <w:lang w:val="ru-RU"/>
        </w:rPr>
        <w:t xml:space="preserve"> игровой</w:t>
      </w:r>
      <w:r w:rsidR="002E6AA2">
        <w:rPr>
          <w:rFonts w:cstheme="minorHAnsi"/>
          <w:color w:val="auto"/>
          <w:sz w:val="28"/>
          <w:szCs w:val="28"/>
          <w:lang w:val="ru-RU"/>
        </w:rPr>
        <w:t xml:space="preserve"> площадки. Т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акже предстоит провести работу депутатам, старостам совместно с администрацией поселения. Так же будет возобновлена работа с уборкой и приведением в надлежащий вид </w:t>
      </w:r>
      <w:r w:rsidR="002E6AA2">
        <w:rPr>
          <w:rFonts w:cstheme="minorHAnsi"/>
          <w:color w:val="auto"/>
          <w:sz w:val="28"/>
          <w:szCs w:val="28"/>
          <w:lang w:val="ru-RU"/>
        </w:rPr>
        <w:t>территории сельского поселения.</w:t>
      </w:r>
    </w:p>
    <w:p w:rsidR="001777A3" w:rsidRPr="001777A3" w:rsidRDefault="001777A3" w:rsidP="002E6AA2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                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>Так же ведется работа по поддержанию эстетического вида населенного пункта. Для этого  населению постоянно вывешиваются и распространяются листовки с призывом  выполнять правила благоустройства. Надеемся, что  и жители - будут бережнее относиться к своим дворам и помогать нам в благоустройстве села, украшая дворы  цветами, участвуя в субботниках, высаживая новые деревья и кустарники.</w:t>
      </w:r>
    </w:p>
    <w:p w:rsidR="001777A3" w:rsidRPr="001777A3" w:rsidRDefault="001777A3" w:rsidP="001777A3">
      <w:pPr>
        <w:pStyle w:val="a5"/>
        <w:ind w:left="-567" w:firstLine="567"/>
        <w:jc w:val="both"/>
        <w:rPr>
          <w:rFonts w:cstheme="minorHAnsi"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center"/>
        <w:rPr>
          <w:rFonts w:cstheme="minorHAnsi"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center"/>
        <w:rPr>
          <w:rFonts w:cstheme="minorHAnsi"/>
          <w:color w:val="auto"/>
          <w:sz w:val="28"/>
          <w:szCs w:val="28"/>
          <w:lang w:val="ru-RU"/>
        </w:rPr>
      </w:pPr>
    </w:p>
    <w:p w:rsidR="001777A3" w:rsidRPr="001777A3" w:rsidRDefault="001777A3" w:rsidP="001777A3">
      <w:pPr>
        <w:pStyle w:val="a5"/>
        <w:ind w:left="-567" w:firstLine="567"/>
        <w:jc w:val="center"/>
        <w:rPr>
          <w:rFonts w:cstheme="minorHAnsi"/>
          <w:color w:val="auto"/>
          <w:sz w:val="28"/>
          <w:szCs w:val="28"/>
          <w:lang w:val="ru-RU"/>
        </w:rPr>
      </w:pPr>
      <w:r w:rsidRPr="001777A3">
        <w:rPr>
          <w:rFonts w:cstheme="minorHAnsi"/>
          <w:color w:val="auto"/>
          <w:sz w:val="28"/>
          <w:szCs w:val="28"/>
          <w:lang w:val="ru-RU"/>
        </w:rPr>
        <w:t xml:space="preserve">Глава СП </w:t>
      </w:r>
      <w:r w:rsidR="002E6AA2">
        <w:rPr>
          <w:rFonts w:cstheme="minorHAnsi"/>
          <w:color w:val="auto"/>
          <w:sz w:val="28"/>
          <w:szCs w:val="28"/>
          <w:lang w:val="ru-RU"/>
        </w:rPr>
        <w:t>Ключевский</w:t>
      </w:r>
      <w:r w:rsidRPr="001777A3">
        <w:rPr>
          <w:rFonts w:cstheme="minorHAnsi"/>
          <w:color w:val="auto"/>
          <w:sz w:val="28"/>
          <w:szCs w:val="28"/>
          <w:lang w:val="ru-RU"/>
        </w:rPr>
        <w:t xml:space="preserve"> сельсовет                         </w:t>
      </w:r>
      <w:r w:rsidR="002E6AA2">
        <w:rPr>
          <w:rFonts w:cstheme="minorHAnsi"/>
          <w:color w:val="auto"/>
          <w:sz w:val="28"/>
          <w:szCs w:val="28"/>
          <w:lang w:val="ru-RU"/>
        </w:rPr>
        <w:t>Селянин М.П.</w:t>
      </w:r>
    </w:p>
    <w:p w:rsidR="001777A3" w:rsidRPr="001777A3" w:rsidRDefault="001777A3" w:rsidP="001777A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1777A3" w:rsidRPr="001777A3" w:rsidRDefault="001777A3" w:rsidP="001777A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1777A3" w:rsidRPr="001777A3" w:rsidRDefault="001777A3" w:rsidP="001777A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1777A3" w:rsidRPr="001777A3" w:rsidRDefault="001777A3" w:rsidP="001777A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1777A3" w:rsidRPr="001777A3" w:rsidRDefault="001777A3" w:rsidP="001777A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1777A3" w:rsidRPr="001777A3" w:rsidRDefault="001777A3" w:rsidP="001777A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1777A3" w:rsidRPr="001777A3" w:rsidRDefault="001777A3" w:rsidP="001777A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1777A3" w:rsidRPr="001777A3" w:rsidRDefault="001777A3" w:rsidP="001777A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1777A3" w:rsidRPr="001777A3" w:rsidRDefault="001777A3" w:rsidP="001777A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1777A3" w:rsidRPr="001777A3" w:rsidRDefault="001777A3" w:rsidP="001777A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1777A3" w:rsidRPr="001777A3" w:rsidRDefault="001777A3" w:rsidP="001777A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1777A3" w:rsidRPr="001777A3" w:rsidRDefault="001777A3" w:rsidP="001777A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1777A3" w:rsidRPr="001777A3" w:rsidRDefault="001777A3" w:rsidP="001777A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1777A3" w:rsidRPr="001777A3" w:rsidRDefault="001777A3" w:rsidP="001777A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804EBC" w:rsidRDefault="00804EBC" w:rsidP="001777A3">
      <w:pPr>
        <w:ind w:left="-426" w:firstLine="426"/>
        <w:jc w:val="both"/>
      </w:pPr>
    </w:p>
    <w:sectPr w:rsidR="00804EBC" w:rsidSect="001777A3">
      <w:pgSz w:w="11906" w:h="16838" w:code="9"/>
      <w:pgMar w:top="284" w:right="1077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512F8"/>
    <w:multiLevelType w:val="singleLevel"/>
    <w:tmpl w:val="EBC0AC5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1">
    <w:nsid w:val="466E3B0B"/>
    <w:multiLevelType w:val="hybridMultilevel"/>
    <w:tmpl w:val="F516F158"/>
    <w:lvl w:ilvl="0" w:tplc="AB86AE9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4C90"/>
    <w:rsid w:val="000842AC"/>
    <w:rsid w:val="00161B0A"/>
    <w:rsid w:val="001777A3"/>
    <w:rsid w:val="001C1420"/>
    <w:rsid w:val="001F2B3A"/>
    <w:rsid w:val="00216F06"/>
    <w:rsid w:val="002C3080"/>
    <w:rsid w:val="002E6AA2"/>
    <w:rsid w:val="004329CB"/>
    <w:rsid w:val="00486267"/>
    <w:rsid w:val="00490760"/>
    <w:rsid w:val="0056166A"/>
    <w:rsid w:val="005A2FFC"/>
    <w:rsid w:val="005C10E7"/>
    <w:rsid w:val="0065053B"/>
    <w:rsid w:val="00685FBA"/>
    <w:rsid w:val="006940B8"/>
    <w:rsid w:val="006E4DFB"/>
    <w:rsid w:val="0079454C"/>
    <w:rsid w:val="007946AC"/>
    <w:rsid w:val="007D74BE"/>
    <w:rsid w:val="00804EBC"/>
    <w:rsid w:val="00813A8B"/>
    <w:rsid w:val="00852C91"/>
    <w:rsid w:val="00862FA8"/>
    <w:rsid w:val="008A3163"/>
    <w:rsid w:val="008D7BB4"/>
    <w:rsid w:val="00982616"/>
    <w:rsid w:val="009E74BC"/>
    <w:rsid w:val="00A04C90"/>
    <w:rsid w:val="00A97201"/>
    <w:rsid w:val="00AF7C5D"/>
    <w:rsid w:val="00B063C0"/>
    <w:rsid w:val="00BF086A"/>
    <w:rsid w:val="00CF494C"/>
    <w:rsid w:val="00D820A6"/>
    <w:rsid w:val="00DA6EAD"/>
    <w:rsid w:val="00DF3888"/>
    <w:rsid w:val="00E561B5"/>
    <w:rsid w:val="00E75B8F"/>
    <w:rsid w:val="00E974CB"/>
    <w:rsid w:val="00EE3FCD"/>
    <w:rsid w:val="00F83405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37C11-FBB2-4B08-A285-1DD9B2BB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9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5053B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65053B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53B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65053B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65053B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65053B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053B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53B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053B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53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a3">
    <w:name w:val="Title"/>
    <w:next w:val="a"/>
    <w:link w:val="a4"/>
    <w:uiPriority w:val="10"/>
    <w:qFormat/>
    <w:rsid w:val="0065053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65053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5">
    <w:name w:val="No Spacing"/>
    <w:basedOn w:val="a"/>
    <w:uiPriority w:val="1"/>
    <w:qFormat/>
    <w:rsid w:val="0065053B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65053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053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rsid w:val="0065053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rsid w:val="0065053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rsid w:val="0065053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5053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5053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5053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65053B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7">
    <w:name w:val="Subtitle"/>
    <w:next w:val="a"/>
    <w:link w:val="a8"/>
    <w:uiPriority w:val="11"/>
    <w:qFormat/>
    <w:rsid w:val="0065053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65053B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65053B"/>
    <w:rPr>
      <w:b/>
      <w:bCs/>
      <w:spacing w:val="0"/>
    </w:rPr>
  </w:style>
  <w:style w:type="character" w:styleId="aa">
    <w:name w:val="Emphasis"/>
    <w:uiPriority w:val="20"/>
    <w:qFormat/>
    <w:rsid w:val="0065053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65053B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5053B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5053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5053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5053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5053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5053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5053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5053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5053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5053B"/>
    <w:pPr>
      <w:outlineLvl w:val="9"/>
    </w:pPr>
  </w:style>
  <w:style w:type="paragraph" w:styleId="af4">
    <w:name w:val="Body Text Indent"/>
    <w:basedOn w:val="a"/>
    <w:link w:val="af5"/>
    <w:rsid w:val="00A04C90"/>
    <w:pPr>
      <w:ind w:left="-426" w:firstLine="426"/>
      <w:jc w:val="center"/>
    </w:pPr>
    <w:rPr>
      <w:b/>
      <w:bCs/>
      <w:sz w:val="28"/>
    </w:rPr>
  </w:style>
  <w:style w:type="character" w:customStyle="1" w:styleId="af5">
    <w:name w:val="Основной текст с отступом Знак"/>
    <w:basedOn w:val="a0"/>
    <w:link w:val="af4"/>
    <w:rsid w:val="00A04C90"/>
    <w:rPr>
      <w:rFonts w:ascii="Times New Roman" w:eastAsia="Times New Roman" w:hAnsi="Times New Roman" w:cs="Times New Roman"/>
      <w:b/>
      <w:bCs/>
      <w:sz w:val="28"/>
      <w:szCs w:val="24"/>
      <w:lang w:val="ru-RU" w:eastAsia="ru-RU" w:bidi="ar-SA"/>
    </w:rPr>
  </w:style>
  <w:style w:type="paragraph" w:customStyle="1" w:styleId="formattext">
    <w:name w:val="formattext"/>
    <w:basedOn w:val="a"/>
    <w:rsid w:val="00A04C90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A04C9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04C90"/>
  </w:style>
  <w:style w:type="paragraph" w:styleId="af7">
    <w:name w:val="Body Text"/>
    <w:basedOn w:val="a"/>
    <w:link w:val="af8"/>
    <w:uiPriority w:val="99"/>
    <w:unhideWhenUsed/>
    <w:rsid w:val="00A04C9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A04C9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1777A3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F8340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83405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luchi04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901E0-9FDD-40E6-BDE9-CB6B4F0D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RePack by Diakov</cp:lastModifiedBy>
  <cp:revision>16</cp:revision>
  <cp:lastPrinted>2021-02-17T07:09:00Z</cp:lastPrinted>
  <dcterms:created xsi:type="dcterms:W3CDTF">2021-01-21T10:03:00Z</dcterms:created>
  <dcterms:modified xsi:type="dcterms:W3CDTF">2021-02-18T04:25:00Z</dcterms:modified>
</cp:coreProperties>
</file>