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Y="-381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3"/>
        <w:gridCol w:w="1957"/>
        <w:gridCol w:w="3485"/>
      </w:tblGrid>
      <w:tr w:rsidR="00250FD7" w:rsidTr="00250FD7">
        <w:trPr>
          <w:trHeight w:val="1418"/>
        </w:trPr>
        <w:tc>
          <w:tcPr>
            <w:tcW w:w="41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50FD7" w:rsidRDefault="00250FD7">
            <w:pPr>
              <w:pStyle w:val="a3"/>
              <w:spacing w:after="0" w:line="25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  <w:r>
              <w:rPr>
                <w:b/>
                <w:sz w:val="16"/>
                <w:szCs w:val="16"/>
                <w:lang w:val="be-BY" w:eastAsia="en-US"/>
              </w:rPr>
              <w:t>БАШ</w:t>
            </w:r>
            <w:r>
              <w:rPr>
                <w:rFonts w:ascii="Lucida Sans Unicode" w:hAnsi="Lucida Sans Unicode"/>
                <w:b/>
                <w:sz w:val="16"/>
                <w:szCs w:val="16"/>
                <w:lang w:val="be-BY" w:eastAsia="en-US"/>
              </w:rPr>
              <w:t>Ҡ</w:t>
            </w:r>
            <w:r>
              <w:rPr>
                <w:b/>
                <w:sz w:val="16"/>
                <w:szCs w:val="16"/>
                <w:lang w:val="be-BY" w:eastAsia="en-US"/>
              </w:rPr>
              <w:t>ОРТОСТАН РЕСПУБЛИКАҺЫ</w:t>
            </w:r>
          </w:p>
          <w:p w:rsidR="00250FD7" w:rsidRDefault="00250FD7">
            <w:pPr>
              <w:pStyle w:val="a3"/>
              <w:spacing w:after="0" w:line="25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  <w:r>
              <w:rPr>
                <w:b/>
                <w:sz w:val="16"/>
                <w:szCs w:val="16"/>
                <w:lang w:val="be-BY" w:eastAsia="en-US"/>
              </w:rPr>
              <w:t>АС</w:t>
            </w:r>
            <w:r>
              <w:rPr>
                <w:rFonts w:ascii="Lucida Sans Unicode" w:hAnsi="Lucida Sans Unicode"/>
                <w:b/>
                <w:sz w:val="16"/>
                <w:szCs w:val="16"/>
                <w:lang w:val="be-BY" w:eastAsia="en-US"/>
              </w:rPr>
              <w:t>Ҡ</w:t>
            </w:r>
            <w:r>
              <w:rPr>
                <w:b/>
                <w:sz w:val="16"/>
                <w:szCs w:val="16"/>
                <w:lang w:val="be-BY" w:eastAsia="en-US"/>
              </w:rPr>
              <w:t>ЫН  РАЙОНЫ</w:t>
            </w:r>
          </w:p>
          <w:p w:rsidR="00250FD7" w:rsidRDefault="00250FD7">
            <w:pPr>
              <w:pStyle w:val="a3"/>
              <w:spacing w:after="0" w:line="25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  <w:r>
              <w:rPr>
                <w:b/>
                <w:sz w:val="16"/>
                <w:szCs w:val="16"/>
                <w:lang w:val="be-BY" w:eastAsia="en-US"/>
              </w:rPr>
              <w:t>МУНИЦИПАЛЬ РАЙОНЫНЫҢ</w:t>
            </w:r>
          </w:p>
          <w:p w:rsidR="00250FD7" w:rsidRDefault="00250FD7">
            <w:pPr>
              <w:pStyle w:val="a3"/>
              <w:spacing w:after="0" w:line="25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  <w:r>
              <w:rPr>
                <w:b/>
                <w:sz w:val="16"/>
                <w:szCs w:val="16"/>
                <w:lang w:val="be-BY" w:eastAsia="en-US"/>
              </w:rPr>
              <w:t>КЛЮЧИ АУЫЛ  СОВЕТЫ</w:t>
            </w:r>
          </w:p>
          <w:p w:rsidR="00250FD7" w:rsidRDefault="00250FD7">
            <w:pPr>
              <w:pStyle w:val="a3"/>
              <w:spacing w:after="0" w:line="25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  <w:r>
              <w:rPr>
                <w:b/>
                <w:sz w:val="16"/>
                <w:szCs w:val="16"/>
                <w:lang w:val="be-BY" w:eastAsia="en-US"/>
              </w:rPr>
              <w:t>АУЫЛ  БИЛӘМӘҺЕ ХӘКИМИӘТЕ</w:t>
            </w:r>
          </w:p>
          <w:p w:rsidR="00250FD7" w:rsidRDefault="00250FD7">
            <w:pPr>
              <w:spacing w:line="25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</w:p>
          <w:p w:rsidR="00250FD7" w:rsidRDefault="00250FD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50FD7" w:rsidRDefault="00250FD7">
            <w:pPr>
              <w:spacing w:line="256" w:lineRule="auto"/>
              <w:ind w:hanging="634"/>
              <w:jc w:val="center"/>
              <w:rPr>
                <w:lang w:eastAsia="en-US"/>
              </w:rPr>
            </w:pPr>
          </w:p>
          <w:p w:rsidR="00250FD7" w:rsidRDefault="00250FD7">
            <w:pPr>
              <w:spacing w:line="256" w:lineRule="auto"/>
              <w:ind w:hanging="634"/>
              <w:jc w:val="center"/>
              <w:rPr>
                <w:lang w:eastAsia="en-US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50FD7" w:rsidRDefault="00250FD7">
            <w:pPr>
              <w:pStyle w:val="21"/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АДМИНИСТРАЦИЯ</w:t>
            </w:r>
          </w:p>
          <w:p w:rsidR="00250FD7" w:rsidRDefault="00250FD7">
            <w:pPr>
              <w:pStyle w:val="21"/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val="be-BY" w:eastAsia="en-US"/>
              </w:rPr>
              <w:t>СЕЛЬСКОГО</w:t>
            </w:r>
            <w:r>
              <w:rPr>
                <w:b/>
                <w:sz w:val="16"/>
                <w:szCs w:val="16"/>
                <w:lang w:eastAsia="en-US"/>
              </w:rPr>
              <w:t xml:space="preserve"> ПОСЕЛЕНИЯ</w:t>
            </w:r>
          </w:p>
          <w:p w:rsidR="00250FD7" w:rsidRDefault="00250FD7">
            <w:pPr>
              <w:pStyle w:val="21"/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val="be-BY" w:eastAsia="en-US"/>
              </w:rPr>
              <w:t>КЛЮЧЕВСКИЙ СЕЛЬСОВЕТ</w:t>
            </w:r>
          </w:p>
          <w:p w:rsidR="00250FD7" w:rsidRDefault="00250FD7">
            <w:pPr>
              <w:pStyle w:val="21"/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МУНИЦИПАЛЬНОГО РАЙОНА</w:t>
            </w:r>
          </w:p>
          <w:p w:rsidR="00250FD7" w:rsidRDefault="00250FD7">
            <w:pPr>
              <w:pStyle w:val="21"/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val="be-BY" w:eastAsia="en-US"/>
              </w:rPr>
              <w:t>АСКИН</w:t>
            </w:r>
            <w:r>
              <w:rPr>
                <w:b/>
                <w:sz w:val="16"/>
                <w:szCs w:val="16"/>
                <w:lang w:eastAsia="en-US"/>
              </w:rPr>
              <w:t>СКИЙ РАЙОН</w:t>
            </w:r>
          </w:p>
          <w:p w:rsidR="00250FD7" w:rsidRDefault="00250FD7">
            <w:pPr>
              <w:pStyle w:val="2"/>
              <w:spacing w:before="0" w:after="0" w:line="256" w:lineRule="auto"/>
              <w:ind w:firstLine="30"/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16"/>
                <w:szCs w:val="16"/>
                <w:lang w:eastAsia="en-US"/>
              </w:rPr>
              <w:t>РЕСПУБЛИКА  БАШКОРТОСТАН</w:t>
            </w:r>
            <w:proofErr w:type="gramEnd"/>
          </w:p>
          <w:p w:rsidR="00250FD7" w:rsidRDefault="00250FD7">
            <w:pPr>
              <w:pStyle w:val="a3"/>
              <w:spacing w:after="0" w:line="256" w:lineRule="auto"/>
              <w:jc w:val="center"/>
              <w:rPr>
                <w:b/>
                <w:bCs/>
                <w:szCs w:val="18"/>
                <w:lang w:eastAsia="en-US"/>
              </w:rPr>
            </w:pPr>
          </w:p>
          <w:p w:rsidR="00250FD7" w:rsidRDefault="00250FD7">
            <w:pPr>
              <w:pStyle w:val="a3"/>
              <w:spacing w:after="0" w:line="256" w:lineRule="auto"/>
              <w:jc w:val="center"/>
              <w:rPr>
                <w:sz w:val="16"/>
                <w:lang w:eastAsia="en-US"/>
              </w:rPr>
            </w:pPr>
          </w:p>
        </w:tc>
      </w:tr>
    </w:tbl>
    <w:p w:rsidR="00250FD7" w:rsidRDefault="00250FD7" w:rsidP="00250FD7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-424815</wp:posOffset>
            </wp:positionV>
            <wp:extent cx="930910" cy="1143000"/>
            <wp:effectExtent l="0" t="0" r="2540" b="0"/>
            <wp:wrapNone/>
            <wp:docPr id="1" name="Рисунок 1" descr="Gerb_Ask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Aski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FD7" w:rsidRDefault="00250FD7" w:rsidP="00250FD7">
      <w:pPr>
        <w:jc w:val="center"/>
        <w:rPr>
          <w:sz w:val="28"/>
          <w:szCs w:val="28"/>
        </w:rPr>
      </w:pPr>
    </w:p>
    <w:p w:rsidR="00250FD7" w:rsidRDefault="00250FD7" w:rsidP="00250FD7">
      <w:pPr>
        <w:jc w:val="center"/>
        <w:rPr>
          <w:b/>
        </w:rPr>
      </w:pPr>
    </w:p>
    <w:p w:rsidR="00250FD7" w:rsidRDefault="00250FD7" w:rsidP="00250FD7">
      <w:pPr>
        <w:jc w:val="center"/>
        <w:rPr>
          <w:b/>
        </w:rPr>
      </w:pPr>
      <w:r>
        <w:rPr>
          <w:b/>
        </w:rPr>
        <w:t>РАСПОРЯЖЕНИЕ</w:t>
      </w:r>
    </w:p>
    <w:p w:rsidR="00250FD7" w:rsidRDefault="00250FD7" w:rsidP="00250FD7">
      <w:pPr>
        <w:jc w:val="center"/>
        <w:rPr>
          <w:b/>
        </w:rPr>
      </w:pPr>
      <w:r>
        <w:rPr>
          <w:b/>
        </w:rPr>
        <w:t>1</w:t>
      </w:r>
      <w:r w:rsidR="009F6BBC">
        <w:rPr>
          <w:b/>
        </w:rPr>
        <w:t>3</w:t>
      </w:r>
      <w:r>
        <w:rPr>
          <w:b/>
        </w:rPr>
        <w:t xml:space="preserve"> </w:t>
      </w:r>
      <w:proofErr w:type="gramStart"/>
      <w:r>
        <w:rPr>
          <w:b/>
        </w:rPr>
        <w:t>января  20</w:t>
      </w:r>
      <w:r w:rsidR="009F6BBC">
        <w:rPr>
          <w:b/>
        </w:rPr>
        <w:t>20</w:t>
      </w:r>
      <w:proofErr w:type="gramEnd"/>
      <w:r>
        <w:rPr>
          <w:b/>
        </w:rPr>
        <w:t xml:space="preserve"> года  № </w:t>
      </w:r>
      <w:r w:rsidR="009F6BBC">
        <w:rPr>
          <w:b/>
        </w:rPr>
        <w:t>2</w:t>
      </w:r>
    </w:p>
    <w:p w:rsidR="00250FD7" w:rsidRDefault="00250FD7" w:rsidP="00250FD7">
      <w:pPr>
        <w:rPr>
          <w:sz w:val="28"/>
          <w:szCs w:val="28"/>
        </w:rPr>
      </w:pPr>
    </w:p>
    <w:p w:rsidR="00250FD7" w:rsidRDefault="00250FD7" w:rsidP="00250FD7">
      <w:pPr>
        <w:jc w:val="center"/>
        <w:rPr>
          <w:sz w:val="28"/>
          <w:szCs w:val="28"/>
        </w:rPr>
      </w:pPr>
      <w:r>
        <w:rPr>
          <w:sz w:val="28"/>
          <w:szCs w:val="28"/>
        </w:rPr>
        <w:t>О графике выдачи зарплаты и аванса</w:t>
      </w:r>
    </w:p>
    <w:p w:rsidR="00250FD7" w:rsidRDefault="00250FD7" w:rsidP="00250FD7">
      <w:pPr>
        <w:jc w:val="center"/>
        <w:rPr>
          <w:sz w:val="28"/>
          <w:szCs w:val="28"/>
        </w:rPr>
      </w:pPr>
    </w:p>
    <w:p w:rsidR="00250FD7" w:rsidRDefault="00250FD7" w:rsidP="00250FD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50FD7" w:rsidRDefault="00250FD7" w:rsidP="00250FD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коллективного договора Сельского поселения Ключевский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на 2018-2021 </w:t>
      </w:r>
      <w:proofErr w:type="gramStart"/>
      <w:r>
        <w:rPr>
          <w:sz w:val="28"/>
          <w:szCs w:val="28"/>
        </w:rPr>
        <w:t>годы,  П.</w:t>
      </w:r>
      <w:proofErr w:type="gramEnd"/>
      <w:r>
        <w:rPr>
          <w:sz w:val="28"/>
          <w:szCs w:val="28"/>
        </w:rPr>
        <w:t xml:space="preserve"> 3,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 3.14. </w:t>
      </w:r>
    </w:p>
    <w:p w:rsidR="00250FD7" w:rsidRDefault="00250FD7" w:rsidP="00250FD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Выплату заработной платы с 01.01.20</w:t>
      </w:r>
      <w:r w:rsidR="009F6BBC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года </w:t>
      </w:r>
      <w:proofErr w:type="gramStart"/>
      <w:r>
        <w:rPr>
          <w:sz w:val="28"/>
          <w:szCs w:val="28"/>
        </w:rPr>
        <w:t>производить  не</w:t>
      </w:r>
      <w:proofErr w:type="gramEnd"/>
      <w:r>
        <w:rPr>
          <w:sz w:val="28"/>
          <w:szCs w:val="28"/>
        </w:rPr>
        <w:t xml:space="preserve"> реже чем каждые полмесяца: </w:t>
      </w:r>
    </w:p>
    <w:p w:rsidR="00250FD7" w:rsidRDefault="00250FD7" w:rsidP="00250FD7">
      <w:pPr>
        <w:ind w:left="360"/>
        <w:rPr>
          <w:sz w:val="28"/>
          <w:szCs w:val="28"/>
        </w:rPr>
      </w:pPr>
      <w:r>
        <w:rPr>
          <w:sz w:val="28"/>
          <w:szCs w:val="28"/>
        </w:rPr>
        <w:t>16 числа каждого месяца – аванс;</w:t>
      </w:r>
    </w:p>
    <w:p w:rsidR="00250FD7" w:rsidRDefault="00250FD7" w:rsidP="00250FD7">
      <w:pPr>
        <w:ind w:left="360"/>
        <w:rPr>
          <w:sz w:val="28"/>
          <w:szCs w:val="28"/>
        </w:rPr>
      </w:pPr>
      <w:r>
        <w:rPr>
          <w:sz w:val="28"/>
          <w:szCs w:val="28"/>
        </w:rPr>
        <w:t>1 числа - окончательный расчет за месяц работы;</w:t>
      </w:r>
    </w:p>
    <w:p w:rsidR="00250FD7" w:rsidRDefault="00250FD7" w:rsidP="00250FD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при совпадении дня выплаты с выходным или не рабочим праздничным днем выплата заработанной </w:t>
      </w:r>
      <w:proofErr w:type="gramStart"/>
      <w:r>
        <w:rPr>
          <w:sz w:val="28"/>
          <w:szCs w:val="28"/>
        </w:rPr>
        <w:t>платы  производить</w:t>
      </w:r>
      <w:proofErr w:type="gramEnd"/>
      <w:r>
        <w:rPr>
          <w:sz w:val="28"/>
          <w:szCs w:val="28"/>
        </w:rPr>
        <w:t xml:space="preserve"> накануне этого дня. </w:t>
      </w:r>
    </w:p>
    <w:p w:rsidR="00250FD7" w:rsidRDefault="00250FD7" w:rsidP="00250FD7">
      <w:pPr>
        <w:jc w:val="center"/>
        <w:rPr>
          <w:sz w:val="28"/>
          <w:szCs w:val="28"/>
        </w:rPr>
      </w:pPr>
    </w:p>
    <w:p w:rsidR="00250FD7" w:rsidRDefault="00250FD7" w:rsidP="00250FD7">
      <w:pPr>
        <w:jc w:val="center"/>
        <w:rPr>
          <w:sz w:val="28"/>
          <w:szCs w:val="28"/>
        </w:rPr>
      </w:pPr>
    </w:p>
    <w:p w:rsidR="00250FD7" w:rsidRDefault="00250FD7" w:rsidP="00250FD7">
      <w:pPr>
        <w:jc w:val="center"/>
        <w:rPr>
          <w:sz w:val="28"/>
          <w:szCs w:val="28"/>
        </w:rPr>
      </w:pPr>
    </w:p>
    <w:p w:rsidR="00250FD7" w:rsidRDefault="00250FD7" w:rsidP="00250FD7">
      <w:pPr>
        <w:jc w:val="center"/>
        <w:rPr>
          <w:sz w:val="28"/>
          <w:szCs w:val="28"/>
        </w:rPr>
      </w:pPr>
    </w:p>
    <w:p w:rsidR="00250FD7" w:rsidRDefault="00250FD7" w:rsidP="00250FD7">
      <w:pPr>
        <w:jc w:val="center"/>
        <w:rPr>
          <w:sz w:val="28"/>
          <w:szCs w:val="28"/>
        </w:rPr>
      </w:pPr>
    </w:p>
    <w:p w:rsidR="00250FD7" w:rsidRDefault="00250FD7" w:rsidP="00250FD7">
      <w:pPr>
        <w:jc w:val="center"/>
        <w:rPr>
          <w:sz w:val="28"/>
          <w:szCs w:val="28"/>
        </w:rPr>
      </w:pPr>
    </w:p>
    <w:p w:rsidR="00250FD7" w:rsidRDefault="00250FD7" w:rsidP="00250FD7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50FD7" w:rsidRDefault="00250FD7" w:rsidP="00250FD7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 Ключевский  сельсовет</w:t>
      </w:r>
    </w:p>
    <w:p w:rsidR="00250FD7" w:rsidRDefault="00250FD7" w:rsidP="00250FD7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  района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 район</w:t>
      </w:r>
    </w:p>
    <w:p w:rsidR="00250FD7" w:rsidRDefault="00250FD7" w:rsidP="00250FD7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Республики  Башкортостан</w:t>
      </w:r>
      <w:proofErr w:type="gramEnd"/>
    </w:p>
    <w:p w:rsidR="00250FD7" w:rsidRDefault="00250FD7" w:rsidP="00250FD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М.П.Селянин</w:t>
      </w:r>
      <w:proofErr w:type="spellEnd"/>
    </w:p>
    <w:p w:rsidR="00CF515D" w:rsidRDefault="00CF515D"/>
    <w:sectPr w:rsidR="00CF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3B"/>
    <w:rsid w:val="00250FD7"/>
    <w:rsid w:val="002A4A3B"/>
    <w:rsid w:val="009F6BBC"/>
    <w:rsid w:val="00C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CEC53-EAC4-41C2-B32A-F5D45498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0F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50FD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250FD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50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50FD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50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F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F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2020-01-13T06:52:00Z</cp:lastPrinted>
  <dcterms:created xsi:type="dcterms:W3CDTF">2019-01-01T11:30:00Z</dcterms:created>
  <dcterms:modified xsi:type="dcterms:W3CDTF">2020-01-13T06:52:00Z</dcterms:modified>
</cp:coreProperties>
</file>