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9E" w:rsidRDefault="009C609E" w:rsidP="001B4341"/>
    <w:p w:rsidR="005D5A87" w:rsidRPr="00676687" w:rsidRDefault="005D5A87" w:rsidP="005D5A87">
      <w:pPr>
        <w:jc w:val="center"/>
        <w:rPr>
          <w:rFonts w:ascii="Times New Roman" w:hAnsi="Times New Roman"/>
          <w:b/>
          <w:sz w:val="28"/>
          <w:szCs w:val="28"/>
        </w:rPr>
      </w:pPr>
      <w:r w:rsidRPr="00676687">
        <w:rPr>
          <w:rFonts w:ascii="Times New Roman" w:hAnsi="Times New Roman"/>
          <w:b/>
          <w:sz w:val="28"/>
          <w:szCs w:val="28"/>
        </w:rPr>
        <w:t>Администрация сельского поселения Ключевский сельсовет муниципального района Аскинский район Республики Башкортостан</w:t>
      </w:r>
    </w:p>
    <w:p w:rsidR="005D5A87" w:rsidRDefault="005D5A87" w:rsidP="005D5A87">
      <w:pPr>
        <w:jc w:val="right"/>
        <w:rPr>
          <w:rFonts w:ascii="Times New Roman" w:hAnsi="Times New Roman"/>
          <w:b/>
          <w:sz w:val="28"/>
          <w:szCs w:val="28"/>
        </w:rPr>
      </w:pPr>
    </w:p>
    <w:p w:rsidR="005D5A87" w:rsidRPr="00A700B8" w:rsidRDefault="005D5A87" w:rsidP="005D5A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</w:p>
    <w:p w:rsidR="005D5A87" w:rsidRPr="005D5A87" w:rsidRDefault="005D5A87" w:rsidP="005D5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5D5A87">
        <w:rPr>
          <w:rFonts w:ascii="Times New Roman" w:hAnsi="Times New Roman"/>
          <w:b/>
          <w:sz w:val="28"/>
          <w:szCs w:val="28"/>
        </w:rPr>
        <w:t>Е</w:t>
      </w:r>
    </w:p>
    <w:p w:rsidR="005D5A87" w:rsidRPr="005D5A87" w:rsidRDefault="00674C4B" w:rsidP="005D5A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мая</w:t>
      </w:r>
      <w:r w:rsidR="005D5A87" w:rsidRPr="005D5A87">
        <w:rPr>
          <w:rFonts w:ascii="Times New Roman" w:hAnsi="Times New Roman"/>
          <w:b/>
          <w:sz w:val="28"/>
          <w:szCs w:val="28"/>
        </w:rPr>
        <w:t xml:space="preserve"> 2016 года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9C609E" w:rsidRDefault="009C609E" w:rsidP="001B4341"/>
    <w:p w:rsidR="005D5A87" w:rsidRDefault="005D5A87" w:rsidP="001B4341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655"/>
      </w:tblGrid>
      <w:tr w:rsidR="009C609E" w:rsidTr="001B4341">
        <w:tc>
          <w:tcPr>
            <w:tcW w:w="9655" w:type="dxa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</w:tcPr>
          <w:p w:rsidR="005D5A87" w:rsidRDefault="009C609E" w:rsidP="005D5A87">
            <w:pPr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Положения о</w:t>
            </w:r>
            <w:r w:rsidRPr="00F767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порядке сообщения лицами, замещающими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должности муниципальной службы о возникновении личной заинтересованности при исполнении должностных обязанностей,</w:t>
            </w:r>
            <w:r w:rsidRPr="00F767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иными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лицами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которая приводит или может привести к конфликту интересов в администрации сельского поселения </w:t>
            </w:r>
            <w:r w:rsidR="005D5A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Ключевский</w:t>
            </w:r>
            <w:r w:rsidRPr="00393B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сельсовет муниципального района Аскинский район Республики Башкортостан</w:t>
            </w:r>
          </w:p>
          <w:p w:rsidR="009C609E" w:rsidRDefault="009C609E" w:rsidP="005D5A87">
            <w:pPr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C609E" w:rsidRDefault="009C609E" w:rsidP="00B00F9E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0F9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от 25 декабря 2008 года N 273-ФЗ "О противодействии коррупции",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», руководствуясь</w:t>
      </w:r>
      <w:r w:rsidRPr="00432CF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5D5A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сельского поселения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ПОСТАНОВЛЯЮ:</w:t>
      </w:r>
    </w:p>
    <w:p w:rsidR="009C609E" w:rsidRDefault="009C609E" w:rsidP="001B43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B03A2">
        <w:rPr>
          <w:rFonts w:ascii="Times New Roman" w:hAnsi="Times New Roman"/>
          <w:color w:val="000000"/>
          <w:sz w:val="28"/>
          <w:szCs w:val="28"/>
          <w:lang w:eastAsia="ru-RU"/>
        </w:rPr>
        <w:t>. Утвердить прилагаемое Положение о порядке сообщения лицами, замещающими должности муниципальной службы, и иными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лицами администрации</w:t>
      </w:r>
      <w:r w:rsidRPr="007B0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7B0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привести к конфликту интересов.</w:t>
      </w:r>
    </w:p>
    <w:p w:rsidR="009C609E" w:rsidRDefault="009C609E" w:rsidP="001B43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ортостан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C609E" w:rsidRDefault="009C609E" w:rsidP="001B43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обнародования.</w:t>
      </w:r>
    </w:p>
    <w:p w:rsidR="009C609E" w:rsidRDefault="009C609E" w:rsidP="001B43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C609E" w:rsidRDefault="009C609E" w:rsidP="001B434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09E" w:rsidRDefault="009C609E" w:rsidP="00167E8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М.П. Селянин</w:t>
      </w:r>
    </w:p>
    <w:p w:rsidR="005D5A87" w:rsidRDefault="005D5A87" w:rsidP="00167E8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5A87" w:rsidRDefault="005D5A87" w:rsidP="00167E8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5A87" w:rsidRDefault="005D5A87" w:rsidP="00167E8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C4B" w:rsidRDefault="00674C4B" w:rsidP="00167E8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609E" w:rsidRDefault="009C609E" w:rsidP="00393BA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167E8A">
        <w:rPr>
          <w:rFonts w:ascii="Times New Roman" w:hAnsi="Times New Roman"/>
          <w:sz w:val="28"/>
          <w:szCs w:val="28"/>
          <w:lang w:eastAsia="ru-RU"/>
        </w:rPr>
        <w:t>Утверждено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167E8A">
        <w:rPr>
          <w:rFonts w:ascii="Times New Roman" w:hAnsi="Times New Roman"/>
          <w:sz w:val="28"/>
          <w:szCs w:val="28"/>
          <w:lang w:eastAsia="ru-RU"/>
        </w:rPr>
        <w:t>постано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влением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C609E" w:rsidRDefault="009C609E" w:rsidP="00393BA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167E8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609E" w:rsidRDefault="005D5A87" w:rsidP="00393BA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09E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</w:p>
    <w:p w:rsidR="009C609E" w:rsidRDefault="009C609E" w:rsidP="00393BA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от </w:t>
      </w:r>
      <w:r w:rsidR="00674C4B">
        <w:rPr>
          <w:rFonts w:ascii="Times New Roman" w:hAnsi="Times New Roman"/>
          <w:sz w:val="28"/>
          <w:szCs w:val="28"/>
          <w:lang w:eastAsia="ru-RU"/>
        </w:rPr>
        <w:t xml:space="preserve">30 мая </w:t>
      </w:r>
      <w:r w:rsidR="005D5A87">
        <w:rPr>
          <w:rFonts w:ascii="Times New Roman" w:hAnsi="Times New Roman"/>
          <w:sz w:val="28"/>
          <w:szCs w:val="28"/>
          <w:lang w:eastAsia="ru-RU"/>
        </w:rPr>
        <w:t xml:space="preserve">2016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A87">
        <w:rPr>
          <w:rFonts w:ascii="Times New Roman" w:hAnsi="Times New Roman"/>
          <w:sz w:val="28"/>
          <w:szCs w:val="28"/>
          <w:lang w:eastAsia="ru-RU"/>
        </w:rPr>
        <w:t>№</w:t>
      </w:r>
      <w:r w:rsidR="00674C4B">
        <w:rPr>
          <w:rFonts w:ascii="Times New Roman" w:hAnsi="Times New Roman"/>
          <w:sz w:val="28"/>
          <w:szCs w:val="28"/>
          <w:lang w:eastAsia="ru-RU"/>
        </w:rPr>
        <w:t xml:space="preserve"> 18</w:t>
      </w:r>
    </w:p>
    <w:p w:rsidR="009C609E" w:rsidRPr="00530A1A" w:rsidRDefault="009C609E" w:rsidP="00393BA1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C609E" w:rsidRDefault="009C609E" w:rsidP="005D5A8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A8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5D5A87">
        <w:rPr>
          <w:rFonts w:ascii="Times New Roman" w:hAnsi="Times New Roman"/>
          <w:b/>
          <w:sz w:val="28"/>
          <w:szCs w:val="28"/>
          <w:lang w:eastAsia="ru-RU"/>
        </w:rPr>
        <w:br/>
        <w:t xml:space="preserve">о порядке сообщения лицами, замещающими должности муниципальной службы, и иными лицами администрации  сельского поселения </w:t>
      </w:r>
      <w:r w:rsidR="005D5A87">
        <w:rPr>
          <w:rFonts w:ascii="Times New Roman" w:hAnsi="Times New Roman"/>
          <w:b/>
          <w:color w:val="000000"/>
          <w:sz w:val="28"/>
          <w:szCs w:val="28"/>
          <w:lang w:eastAsia="ru-RU"/>
        </w:rPr>
        <w:t>Ключевский</w:t>
      </w:r>
      <w:r w:rsidRPr="005D5A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5A87" w:rsidRPr="005D5A87" w:rsidRDefault="005D5A87" w:rsidP="005D5A8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09E" w:rsidRPr="00167E8A" w:rsidRDefault="009C609E" w:rsidP="00530A1A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167E8A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определяется порядок сообщения лицами, замещающими должности муниципальной службы, и иными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лицами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 w:rsidRPr="00167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E8A">
        <w:rPr>
          <w:rFonts w:ascii="Times New Roman" w:hAnsi="Times New Roman"/>
          <w:sz w:val="28"/>
          <w:szCs w:val="28"/>
          <w:lang w:eastAsia="ru-RU"/>
        </w:rPr>
        <w:t>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2. Лица, замещающие должности муниципальной службы, и долж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в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сельсовет, указанные в пунктах 3 - 4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167E8A">
        <w:rPr>
          <w:rFonts w:ascii="Times New Roman" w:hAnsi="Times New Roman"/>
          <w:sz w:val="28"/>
          <w:szCs w:val="28"/>
          <w:lang w:eastAsia="ru-RU"/>
        </w:rPr>
        <w:t>сообщать</w:t>
      </w:r>
      <w:proofErr w:type="gramEnd"/>
      <w:r w:rsidRPr="00167E8A"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едотвращению или урегулированию конфликта </w:t>
      </w:r>
      <w:r w:rsidRPr="00167E8A">
        <w:rPr>
          <w:rFonts w:ascii="Times New Roman" w:hAnsi="Times New Roman"/>
          <w:sz w:val="28"/>
          <w:szCs w:val="28"/>
          <w:lang w:eastAsia="ru-RU"/>
        </w:rPr>
        <w:t>интересов.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3. Муниципальный 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лужащий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 w:rsidRPr="00167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E8A">
        <w:rPr>
          <w:rFonts w:ascii="Times New Roman" w:hAnsi="Times New Roman"/>
          <w:sz w:val="28"/>
          <w:szCs w:val="28"/>
          <w:lang w:eastAsia="ru-RU"/>
        </w:rPr>
        <w:t>сельсовет (далее – муниципальный служащий) направляет представителю нанимателя уведомление, составленное по форме согласно приложению № 1.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4. 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лужащий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 w:rsidRPr="00167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E8A">
        <w:rPr>
          <w:rFonts w:ascii="Times New Roman" w:hAnsi="Times New Roman"/>
          <w:sz w:val="28"/>
          <w:szCs w:val="28"/>
          <w:lang w:eastAsia="ru-RU"/>
        </w:rPr>
        <w:t>сельсовет (далее – служащий) направляет представителю нанимателя уведомление, составленное по форме согласно приложению № 2.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5. Уведомления, направленные представителю нанимателя по его решению могут быть переданы: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- должностному лицу (кад</w:t>
      </w:r>
      <w:r>
        <w:rPr>
          <w:rFonts w:ascii="Times New Roman" w:hAnsi="Times New Roman"/>
          <w:sz w:val="28"/>
          <w:szCs w:val="28"/>
          <w:lang w:eastAsia="ru-RU"/>
        </w:rPr>
        <w:t xml:space="preserve">ровику)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сельсовет (далее – должностное лицо) для предварительного рассмотрения уведомлений;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 xml:space="preserve">- в комиссию по соблюдению требований к служебному поведению муниципальных служащих, замещающих должности муниципальной </w:t>
      </w:r>
      <w:r w:rsidRPr="00167E8A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лужбы в администрации </w:t>
      </w:r>
      <w:r w:rsidRPr="00167E8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D5A87">
        <w:rPr>
          <w:rFonts w:ascii="Times New Roman" w:hAnsi="Times New Roman"/>
          <w:color w:val="000000"/>
          <w:sz w:val="28"/>
          <w:szCs w:val="28"/>
          <w:lang w:eastAsia="ru-RU"/>
        </w:rPr>
        <w:t>Ключевский</w:t>
      </w:r>
      <w:r w:rsidR="00393BA1" w:rsidRPr="00167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E8A">
        <w:rPr>
          <w:rFonts w:ascii="Times New Roman" w:hAnsi="Times New Roman"/>
          <w:sz w:val="28"/>
          <w:szCs w:val="28"/>
          <w:lang w:eastAsia="ru-RU"/>
        </w:rPr>
        <w:t>сельсовет, и урегулированию конфликта интересов.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6. Уведомления, по которым принято решение в соответствии со 2 абзацем п.5 настоящего Положения, направляются должностному лицу. Должностное лицо осуществляет предварительное рассмотрение уведомлений.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В ходе предварительного рассмотрения уведомлений должностное лицо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7. По результатам предварительного рассмотрения уведомлений, поступивших в соответствии с пунктом 6 настоящего Положения администрацию поселения, соответственно должностное лицо подготавливается мотивированное заключение на каждое из них.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 xml:space="preserve">Уведомления, заключения и другие материалы, полученные в ходе </w:t>
      </w:r>
      <w:bookmarkStart w:id="0" w:name="_GoBack"/>
      <w:bookmarkEnd w:id="0"/>
      <w:r w:rsidRPr="00167E8A">
        <w:rPr>
          <w:rFonts w:ascii="Times New Roman" w:hAnsi="Times New Roman"/>
          <w:sz w:val="28"/>
          <w:szCs w:val="28"/>
          <w:lang w:eastAsia="ru-RU"/>
        </w:rPr>
        <w:t>предварительного рассмотрения уведомлений, представляются представителю нанимателя в течение семи рабочих дней со дня поступления уведомлений в администрацию поселения.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председателю нанимателя в течение 45 дней со дня поступления уведомлений в администрацию. Указанный срок может быть продлен, но не более чем на 30 дней.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 xml:space="preserve">8. </w:t>
      </w:r>
      <w:proofErr w:type="gramStart"/>
      <w:r w:rsidRPr="00167E8A">
        <w:rPr>
          <w:rFonts w:ascii="Times New Roman" w:hAnsi="Times New Roman"/>
          <w:sz w:val="28"/>
          <w:szCs w:val="28"/>
          <w:lang w:eastAsia="ru-RU"/>
        </w:rPr>
        <w:t>Представитель нанимателя по результатам рассмотрения им уведомлений принимает одно из следующих решений: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а) признать, что при исполнении должностных обязанностей лицом, направившим уведомление, конфликт интересов отсутствует;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в) признать, что лицом, направившим уведомление, не соблюдались требования об урегулировании конфликта интересов.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9.</w:t>
      </w:r>
      <w:proofErr w:type="gramEnd"/>
      <w:r w:rsidRPr="00167E8A">
        <w:rPr>
          <w:rFonts w:ascii="Times New Roman" w:hAnsi="Times New Roman"/>
          <w:sz w:val="28"/>
          <w:szCs w:val="28"/>
          <w:lang w:eastAsia="ru-RU"/>
        </w:rPr>
        <w:t xml:space="preserve"> В случае принятия решения, предусмотренного подпунктом "б" пункта 8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r w:rsidRPr="00167E8A">
        <w:rPr>
          <w:rFonts w:ascii="Times New Roman" w:hAnsi="Times New Roman"/>
          <w:sz w:val="28"/>
          <w:szCs w:val="28"/>
          <w:lang w:eastAsia="ru-RU"/>
        </w:rPr>
        <w:br/>
        <w:t>10. В случае принятия решений, предусмотренного подпунктом "в" пункта 8 настоящего Положения, представитель нанимателя принимает меры в соответствии с законодательством Российской Федерации.</w:t>
      </w:r>
    </w:p>
    <w:p w:rsidR="009C609E" w:rsidRDefault="009C609E" w:rsidP="001B4341"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9C609E" w:rsidSect="00D1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39"/>
    <w:multiLevelType w:val="hybridMultilevel"/>
    <w:tmpl w:val="9912CC72"/>
    <w:lvl w:ilvl="0" w:tplc="E74A8D5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131BF6"/>
    <w:multiLevelType w:val="hybridMultilevel"/>
    <w:tmpl w:val="FCB414F2"/>
    <w:lvl w:ilvl="0" w:tplc="E74A8D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B70099"/>
    <w:multiLevelType w:val="hybridMultilevel"/>
    <w:tmpl w:val="1642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C41515"/>
    <w:multiLevelType w:val="hybridMultilevel"/>
    <w:tmpl w:val="0276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292FF9"/>
    <w:multiLevelType w:val="hybridMultilevel"/>
    <w:tmpl w:val="4F5E3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5F"/>
    <w:rsid w:val="00010E1C"/>
    <w:rsid w:val="00012FFD"/>
    <w:rsid w:val="00167E8A"/>
    <w:rsid w:val="001709E2"/>
    <w:rsid w:val="001B4341"/>
    <w:rsid w:val="00272ED9"/>
    <w:rsid w:val="00393BA1"/>
    <w:rsid w:val="003C491D"/>
    <w:rsid w:val="003D19DD"/>
    <w:rsid w:val="00432CFA"/>
    <w:rsid w:val="00530A1A"/>
    <w:rsid w:val="00564D1F"/>
    <w:rsid w:val="00580EFC"/>
    <w:rsid w:val="005D5A87"/>
    <w:rsid w:val="00674C4B"/>
    <w:rsid w:val="007519EE"/>
    <w:rsid w:val="007B03A2"/>
    <w:rsid w:val="008C1B46"/>
    <w:rsid w:val="00924107"/>
    <w:rsid w:val="009C609E"/>
    <w:rsid w:val="00A01E1D"/>
    <w:rsid w:val="00A95F2C"/>
    <w:rsid w:val="00B00F9E"/>
    <w:rsid w:val="00B7595F"/>
    <w:rsid w:val="00BF1A2B"/>
    <w:rsid w:val="00C94589"/>
    <w:rsid w:val="00D03C76"/>
    <w:rsid w:val="00D10A96"/>
    <w:rsid w:val="00D24813"/>
    <w:rsid w:val="00DF450C"/>
    <w:rsid w:val="00E20370"/>
    <w:rsid w:val="00E378BE"/>
    <w:rsid w:val="00F76740"/>
    <w:rsid w:val="00F9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41"/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B43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B43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rsid w:val="001B434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B4341"/>
    <w:pPr>
      <w:jc w:val="center"/>
    </w:pPr>
    <w:rPr>
      <w:rFonts w:ascii="Times New Roman Bash" w:eastAsia="Calibri" w:hAnsi="Times New Roman Bash"/>
      <w:b/>
      <w:sz w:val="24"/>
      <w:szCs w:val="24"/>
      <w:lang w:val="be-BY"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B4341"/>
    <w:rPr>
      <w:rFonts w:ascii="Times New Roman Bash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rsid w:val="00010E1C"/>
    <w:rPr>
      <w:rFonts w:ascii="Times New Roman" w:hAnsi="Times New Roman"/>
      <w:sz w:val="0"/>
      <w:szCs w:val="0"/>
      <w:lang/>
    </w:rPr>
  </w:style>
  <w:style w:type="character" w:customStyle="1" w:styleId="a7">
    <w:name w:val="Текст выноски Знак"/>
    <w:link w:val="a6"/>
    <w:uiPriority w:val="99"/>
    <w:semiHidden/>
    <w:rsid w:val="006531E6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Ключи</cp:lastModifiedBy>
  <cp:revision>29</cp:revision>
  <cp:lastPrinted>2016-06-06T05:27:00Z</cp:lastPrinted>
  <dcterms:created xsi:type="dcterms:W3CDTF">2016-05-12T06:03:00Z</dcterms:created>
  <dcterms:modified xsi:type="dcterms:W3CDTF">2016-06-06T05:27:00Z</dcterms:modified>
</cp:coreProperties>
</file>